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1122F" w14:textId="77777777" w:rsidR="00761E4C" w:rsidRDefault="00761E4C" w:rsidP="008C450B">
      <w:pPr>
        <w:spacing w:after="0" w:line="240" w:lineRule="auto"/>
        <w:jc w:val="both"/>
        <w:rPr>
          <w:b/>
          <w:color w:val="6699FF"/>
          <w:sz w:val="40"/>
          <w:szCs w:val="40"/>
          <w:lang w:val="de-DE"/>
        </w:rPr>
      </w:pPr>
      <w:bookmarkStart w:id="0" w:name="_GoBack"/>
      <w:bookmarkEnd w:id="0"/>
      <w:r>
        <w:rPr>
          <w:rFonts w:ascii="Arial" w:eastAsia="Arial Unicode MS" w:hAnsi="Arial" w:cs="Arial"/>
          <w:bCs/>
          <w:iCs/>
          <w:noProof/>
          <w:sz w:val="20"/>
          <w:szCs w:val="20"/>
          <w:lang w:val="de-DE" w:eastAsia="de-DE"/>
        </w:rPr>
        <w:drawing>
          <wp:anchor distT="0" distB="0" distL="114300" distR="114300" simplePos="0" relativeHeight="251664384" behindDoc="0" locked="0" layoutInCell="1" allowOverlap="1" wp14:anchorId="00035BED" wp14:editId="1251202B">
            <wp:simplePos x="0" y="0"/>
            <wp:positionH relativeFrom="margin">
              <wp:posOffset>0</wp:posOffset>
            </wp:positionH>
            <wp:positionV relativeFrom="margin">
              <wp:posOffset>-205740</wp:posOffset>
            </wp:positionV>
            <wp:extent cx="1642745" cy="11658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745" cy="1165860"/>
                    </a:xfrm>
                    <a:prstGeom prst="rect">
                      <a:avLst/>
                    </a:prstGeom>
                    <a:noFill/>
                  </pic:spPr>
                </pic:pic>
              </a:graphicData>
            </a:graphic>
          </wp:anchor>
        </w:drawing>
      </w:r>
    </w:p>
    <w:p w14:paraId="539F3113" w14:textId="1DB307E2" w:rsidR="00423BE6" w:rsidRPr="00CE5390" w:rsidRDefault="00025643" w:rsidP="005B12CF">
      <w:pPr>
        <w:spacing w:after="0" w:line="240" w:lineRule="auto"/>
        <w:jc w:val="right"/>
        <w:rPr>
          <w:b/>
          <w:color w:val="404040" w:themeColor="text1" w:themeTint="BF"/>
          <w:sz w:val="40"/>
          <w:szCs w:val="40"/>
        </w:rPr>
      </w:pPr>
      <w:r>
        <w:rPr>
          <w:b/>
          <w:color w:val="404040" w:themeColor="text1" w:themeTint="BF"/>
          <w:sz w:val="40"/>
          <w:szCs w:val="40"/>
        </w:rPr>
        <w:t>COMMUNIQUÉ DE PRESSE</w:t>
      </w:r>
    </w:p>
    <w:p w14:paraId="41D86077" w14:textId="5749E47B" w:rsidR="0085111A" w:rsidRPr="00CE5390" w:rsidRDefault="009348CF" w:rsidP="0085111A">
      <w:pPr>
        <w:spacing w:after="0" w:line="276" w:lineRule="auto"/>
        <w:jc w:val="right"/>
        <w:rPr>
          <w:sz w:val="28"/>
          <w:szCs w:val="28"/>
        </w:rPr>
      </w:pPr>
      <w:r>
        <w:rPr>
          <w:sz w:val="28"/>
          <w:szCs w:val="28"/>
        </w:rPr>
        <w:t>Volgelsheim</w:t>
      </w:r>
      <w:r w:rsidR="0085111A" w:rsidRPr="00CE5390">
        <w:rPr>
          <w:sz w:val="28"/>
          <w:szCs w:val="28"/>
        </w:rPr>
        <w:t xml:space="preserve">, </w:t>
      </w:r>
      <w:r w:rsidR="00CE5390" w:rsidRPr="00CE5390">
        <w:rPr>
          <w:sz w:val="28"/>
          <w:szCs w:val="28"/>
        </w:rPr>
        <w:t xml:space="preserve">le </w:t>
      </w:r>
      <w:r>
        <w:rPr>
          <w:sz w:val="28"/>
          <w:szCs w:val="28"/>
        </w:rPr>
        <w:t>25</w:t>
      </w:r>
      <w:r w:rsidR="00CE5390" w:rsidRPr="00CE5390">
        <w:rPr>
          <w:sz w:val="28"/>
          <w:szCs w:val="28"/>
        </w:rPr>
        <w:t xml:space="preserve"> </w:t>
      </w:r>
      <w:r>
        <w:rPr>
          <w:sz w:val="28"/>
          <w:szCs w:val="28"/>
        </w:rPr>
        <w:t>juin</w:t>
      </w:r>
      <w:r w:rsidR="0085111A" w:rsidRPr="00CE5390">
        <w:rPr>
          <w:sz w:val="28"/>
          <w:szCs w:val="28"/>
        </w:rPr>
        <w:t xml:space="preserve"> 201</w:t>
      </w:r>
      <w:r>
        <w:rPr>
          <w:sz w:val="28"/>
          <w:szCs w:val="28"/>
        </w:rPr>
        <w:t>9</w:t>
      </w:r>
    </w:p>
    <w:p w14:paraId="7859B2AE" w14:textId="3A2F4861" w:rsidR="00FF32FD" w:rsidRPr="00CE5390" w:rsidRDefault="00FF32FD" w:rsidP="00F57E1D">
      <w:pPr>
        <w:spacing w:after="0" w:line="276" w:lineRule="auto"/>
        <w:jc w:val="right"/>
        <w:rPr>
          <w:b/>
          <w:color w:val="404040" w:themeColor="text1" w:themeTint="BF"/>
          <w:sz w:val="40"/>
          <w:szCs w:val="40"/>
        </w:rPr>
      </w:pPr>
    </w:p>
    <w:p w14:paraId="7708EEE4" w14:textId="1D9E166E" w:rsidR="002E7BFE" w:rsidRPr="009D693A" w:rsidRDefault="00E826A0" w:rsidP="002E7BFE">
      <w:pPr>
        <w:spacing w:after="0" w:line="240" w:lineRule="auto"/>
        <w:jc w:val="both"/>
        <w:rPr>
          <w:b/>
          <w:color w:val="6699FF"/>
          <w:sz w:val="40"/>
          <w:szCs w:val="40"/>
        </w:rPr>
      </w:pPr>
      <w:r w:rsidRPr="009D693A">
        <w:rPr>
          <w:b/>
          <w:color w:val="6699FF"/>
          <w:sz w:val="44"/>
          <w:szCs w:val="40"/>
        </w:rPr>
        <w:t>1</w:t>
      </w:r>
      <w:r w:rsidR="009D693A" w:rsidRPr="009D693A">
        <w:rPr>
          <w:b/>
          <w:color w:val="6699FF"/>
          <w:sz w:val="44"/>
          <w:szCs w:val="40"/>
        </w:rPr>
        <w:t>2</w:t>
      </w:r>
      <w:r w:rsidR="002E7BFE" w:rsidRPr="009D693A">
        <w:rPr>
          <w:b/>
          <w:color w:val="6699FF"/>
          <w:sz w:val="44"/>
          <w:szCs w:val="40"/>
        </w:rPr>
        <w:t xml:space="preserve"> millions d’euros de fonds européens pour la coopération transfrontalière dans l’espace du Rhin </w:t>
      </w:r>
      <w:r w:rsidR="0063670F" w:rsidRPr="009D693A">
        <w:rPr>
          <w:b/>
          <w:color w:val="6699FF"/>
          <w:sz w:val="44"/>
          <w:szCs w:val="40"/>
        </w:rPr>
        <w:t>s</w:t>
      </w:r>
      <w:r w:rsidR="002E7BFE" w:rsidRPr="009D693A">
        <w:rPr>
          <w:b/>
          <w:color w:val="6699FF"/>
          <w:sz w:val="44"/>
          <w:szCs w:val="40"/>
        </w:rPr>
        <w:t>upérieur</w:t>
      </w:r>
    </w:p>
    <w:p w14:paraId="212317A8" w14:textId="77777777" w:rsidR="0063670F" w:rsidRPr="009D693A" w:rsidRDefault="0063670F" w:rsidP="00D21D29">
      <w:pPr>
        <w:spacing w:after="0" w:line="240" w:lineRule="auto"/>
        <w:jc w:val="both"/>
        <w:rPr>
          <w:color w:val="6699FF"/>
          <w:sz w:val="32"/>
          <w:szCs w:val="40"/>
        </w:rPr>
      </w:pPr>
    </w:p>
    <w:p w14:paraId="5A4F5C79" w14:textId="377D22DD" w:rsidR="0063670F" w:rsidRPr="009D693A" w:rsidRDefault="0063670F" w:rsidP="00825120">
      <w:pPr>
        <w:spacing w:after="0" w:line="240" w:lineRule="auto"/>
        <w:jc w:val="both"/>
        <w:rPr>
          <w:color w:val="6699FF"/>
          <w:sz w:val="16"/>
        </w:rPr>
      </w:pPr>
      <w:r w:rsidRPr="009D693A">
        <w:rPr>
          <w:color w:val="6699FF"/>
          <w:sz w:val="32"/>
          <w:szCs w:val="40"/>
        </w:rPr>
        <w:t xml:space="preserve">L’Union européenne finance </w:t>
      </w:r>
      <w:r w:rsidR="00A61CA5" w:rsidRPr="009D693A">
        <w:rPr>
          <w:color w:val="6699FF"/>
          <w:sz w:val="32"/>
          <w:szCs w:val="40"/>
        </w:rPr>
        <w:t>1</w:t>
      </w:r>
      <w:r w:rsidR="009D693A" w:rsidRPr="009D693A">
        <w:rPr>
          <w:color w:val="6699FF"/>
          <w:sz w:val="32"/>
          <w:szCs w:val="40"/>
        </w:rPr>
        <w:t>6</w:t>
      </w:r>
      <w:r w:rsidRPr="009D693A">
        <w:rPr>
          <w:color w:val="6699FF"/>
          <w:sz w:val="32"/>
          <w:szCs w:val="40"/>
        </w:rPr>
        <w:t xml:space="preserve"> nouveaux projets de coopérat</w:t>
      </w:r>
      <w:r w:rsidR="0007605E" w:rsidRPr="009D693A">
        <w:rPr>
          <w:color w:val="6699FF"/>
          <w:sz w:val="32"/>
          <w:szCs w:val="40"/>
        </w:rPr>
        <w:t xml:space="preserve">ion dans le Rhin supérieur : </w:t>
      </w:r>
      <w:r w:rsidR="009D693A" w:rsidRPr="009D693A">
        <w:rPr>
          <w:color w:val="6699FF"/>
          <w:sz w:val="32"/>
          <w:szCs w:val="40"/>
        </w:rPr>
        <w:t>12</w:t>
      </w:r>
      <w:r w:rsidRPr="009D693A">
        <w:rPr>
          <w:color w:val="6699FF"/>
          <w:sz w:val="32"/>
          <w:szCs w:val="40"/>
        </w:rPr>
        <w:t xml:space="preserve"> millions d’euros issus du Fonds européen de développement régional (FEDER</w:t>
      </w:r>
      <w:r>
        <w:rPr>
          <w:color w:val="6699FF"/>
          <w:sz w:val="32"/>
          <w:szCs w:val="40"/>
        </w:rPr>
        <w:t>) ont été attribués par le programme INTERREG à l’occasion de la réunion de son Comité de suivi à</w:t>
      </w:r>
      <w:r w:rsidR="00A9319E">
        <w:rPr>
          <w:color w:val="6699FF"/>
          <w:sz w:val="32"/>
          <w:szCs w:val="40"/>
        </w:rPr>
        <w:t xml:space="preserve"> </w:t>
      </w:r>
      <w:r w:rsidR="009348CF">
        <w:rPr>
          <w:color w:val="6699FF"/>
          <w:sz w:val="32"/>
          <w:szCs w:val="40"/>
        </w:rPr>
        <w:t>Volgelsheim, le 25 juin 2019</w:t>
      </w:r>
      <w:r w:rsidR="00A9319E">
        <w:rPr>
          <w:color w:val="6699FF"/>
          <w:sz w:val="32"/>
          <w:szCs w:val="40"/>
        </w:rPr>
        <w:t>.</w:t>
      </w:r>
    </w:p>
    <w:p w14:paraId="76AB7E40" w14:textId="18C0222F" w:rsidR="00BF110D" w:rsidRDefault="00BF110D" w:rsidP="00825120">
      <w:pPr>
        <w:spacing w:after="0" w:line="240" w:lineRule="auto"/>
        <w:jc w:val="both"/>
      </w:pPr>
    </w:p>
    <w:p w14:paraId="183CE090" w14:textId="77777777" w:rsidR="009348CF" w:rsidRDefault="009348CF" w:rsidP="009348CF">
      <w:pPr>
        <w:tabs>
          <w:tab w:val="center" w:pos="4932"/>
        </w:tabs>
        <w:spacing w:after="0" w:line="240" w:lineRule="auto"/>
        <w:jc w:val="both"/>
        <w:rPr>
          <w:b/>
          <w:color w:val="6699FF"/>
          <w:sz w:val="28"/>
          <w:szCs w:val="28"/>
        </w:rPr>
      </w:pPr>
      <w:r>
        <w:rPr>
          <w:b/>
          <w:color w:val="6699FF"/>
          <w:sz w:val="28"/>
          <w:szCs w:val="28"/>
        </w:rPr>
        <w:t>Les projets adoptés</w:t>
      </w:r>
      <w:r>
        <w:rPr>
          <w:b/>
          <w:color w:val="6699FF"/>
          <w:sz w:val="28"/>
          <w:szCs w:val="28"/>
        </w:rPr>
        <w:tab/>
      </w:r>
    </w:p>
    <w:p w14:paraId="727FB4C0" w14:textId="77777777" w:rsidR="009348CF" w:rsidRDefault="009348CF" w:rsidP="009348CF">
      <w:pPr>
        <w:spacing w:after="0" w:line="240" w:lineRule="auto"/>
        <w:jc w:val="both"/>
        <w:rPr>
          <w:b/>
          <w:color w:val="6699FF"/>
          <w:sz w:val="28"/>
          <w:szCs w:val="28"/>
        </w:rPr>
      </w:pPr>
    </w:p>
    <w:p w14:paraId="28460BAF" w14:textId="5BA452DD" w:rsidR="009348CF" w:rsidRDefault="009348CF" w:rsidP="009348CF">
      <w:pPr>
        <w:spacing w:after="0" w:line="240" w:lineRule="auto"/>
        <w:jc w:val="both"/>
        <w:rPr>
          <w:b/>
          <w:sz w:val="24"/>
          <w:szCs w:val="24"/>
        </w:rPr>
      </w:pPr>
      <w:r w:rsidRPr="0056197B">
        <w:rPr>
          <w:b/>
          <w:sz w:val="24"/>
          <w:szCs w:val="24"/>
        </w:rPr>
        <w:t>7</w:t>
      </w:r>
      <w:r>
        <w:rPr>
          <w:b/>
          <w:sz w:val="24"/>
          <w:szCs w:val="24"/>
        </w:rPr>
        <w:t xml:space="preserve"> lauréats pour </w:t>
      </w:r>
      <w:r w:rsidRPr="0056197B">
        <w:rPr>
          <w:b/>
          <w:sz w:val="24"/>
          <w:szCs w:val="24"/>
        </w:rPr>
        <w:t>l’édition 2018</w:t>
      </w:r>
      <w:r w:rsidR="0056197B">
        <w:rPr>
          <w:b/>
          <w:sz w:val="24"/>
          <w:szCs w:val="24"/>
        </w:rPr>
        <w:t xml:space="preserve"> </w:t>
      </w:r>
      <w:r>
        <w:rPr>
          <w:b/>
          <w:sz w:val="24"/>
          <w:szCs w:val="24"/>
        </w:rPr>
        <w:t xml:space="preserve">de l’Offensive </w:t>
      </w:r>
      <w:r w:rsidR="00DC09AD">
        <w:rPr>
          <w:b/>
          <w:sz w:val="24"/>
          <w:szCs w:val="24"/>
        </w:rPr>
        <w:t>S</w:t>
      </w:r>
      <w:r>
        <w:rPr>
          <w:b/>
          <w:sz w:val="24"/>
          <w:szCs w:val="24"/>
        </w:rPr>
        <w:t>ciences du Rhin supérieur</w:t>
      </w:r>
    </w:p>
    <w:p w14:paraId="223AFBA3" w14:textId="77777777" w:rsidR="009348CF" w:rsidRDefault="009348CF" w:rsidP="009348CF">
      <w:pPr>
        <w:spacing w:after="0" w:line="240" w:lineRule="auto"/>
        <w:jc w:val="both"/>
        <w:rPr>
          <w:b/>
          <w:sz w:val="24"/>
          <w:szCs w:val="24"/>
        </w:rPr>
      </w:pPr>
    </w:p>
    <w:p w14:paraId="4BD4657F" w14:textId="090A955C" w:rsidR="009348CF" w:rsidRDefault="009348CF" w:rsidP="009348CF">
      <w:pPr>
        <w:spacing w:after="0" w:line="240" w:lineRule="auto"/>
        <w:jc w:val="both"/>
      </w:pPr>
      <w:r>
        <w:t>L</w:t>
      </w:r>
      <w:r w:rsidR="0056197B">
        <w:t xml:space="preserve">e troisième </w:t>
      </w:r>
      <w:r>
        <w:t>appel à projets « Offensive Sciences » a été lancé conjointement par les Länder du Bade-Wurtemberg et de Rhénanie-Palatinat, la Région Grand Est</w:t>
      </w:r>
      <w:r w:rsidR="00142EC6">
        <w:t xml:space="preserve"> et le programme INTERREG Rhin S</w:t>
      </w:r>
      <w:r>
        <w:t xml:space="preserve">upérieur en </w:t>
      </w:r>
      <w:r w:rsidR="0056197B">
        <w:t>2018</w:t>
      </w:r>
      <w:r w:rsidR="0074046F">
        <w:t xml:space="preserve">. Il visait à soutenir </w:t>
      </w:r>
      <w:r>
        <w:t>des projets de recherche transfrontaliers d’excellence dans le but de renforcer la mise en réseaux des acteurs de la recherche et les PME</w:t>
      </w:r>
      <w:r w:rsidR="0074046F">
        <w:t>, permettant</w:t>
      </w:r>
      <w:r>
        <w:t xml:space="preserve"> d’intensifier les transferts de technologie et de compétences</w:t>
      </w:r>
      <w:r w:rsidR="0074046F">
        <w:t>,</w:t>
      </w:r>
      <w:r>
        <w:t xml:space="preserve"> et ainsi renforcer la compétitivité du territoire du Rhin supérieur à l’échelle européenne.</w:t>
      </w:r>
    </w:p>
    <w:p w14:paraId="2E468557" w14:textId="77777777" w:rsidR="009348CF" w:rsidRDefault="009348CF" w:rsidP="009348CF">
      <w:pPr>
        <w:spacing w:after="0" w:line="240" w:lineRule="auto"/>
        <w:jc w:val="both"/>
      </w:pPr>
    </w:p>
    <w:p w14:paraId="62762A07" w14:textId="6BE9B3DC" w:rsidR="009348CF" w:rsidRDefault="009348CF" w:rsidP="009348CF">
      <w:pPr>
        <w:spacing w:after="0" w:line="240" w:lineRule="auto"/>
        <w:jc w:val="both"/>
      </w:pPr>
      <w:r>
        <w:t xml:space="preserve">Au terme de près d’une année de travail, ponctuée de différentes étapes de sélection, </w:t>
      </w:r>
      <w:r w:rsidRPr="0056197B">
        <w:t xml:space="preserve">sept des </w:t>
      </w:r>
      <w:r w:rsidR="0056197B">
        <w:t>18</w:t>
      </w:r>
      <w:r>
        <w:t xml:space="preserve"> projets déposés ont finalement été retenus par le Comité de suivi le </w:t>
      </w:r>
      <w:r w:rsidR="0056197B">
        <w:t>25 juin</w:t>
      </w:r>
      <w:r>
        <w:t xml:space="preserve">. Ils bénéficieront, au total, d’une contribution de </w:t>
      </w:r>
      <w:r w:rsidRPr="0056197B">
        <w:t>3,</w:t>
      </w:r>
      <w:r w:rsidR="0056197B" w:rsidRPr="0056197B">
        <w:t>5</w:t>
      </w:r>
      <w:r>
        <w:t xml:space="preserve"> millions d’euros au titre des fonds européens.</w:t>
      </w:r>
    </w:p>
    <w:p w14:paraId="6A373D0F" w14:textId="77777777" w:rsidR="009348CF" w:rsidRDefault="009348CF" w:rsidP="009348CF">
      <w:pPr>
        <w:spacing w:after="0" w:line="240" w:lineRule="auto"/>
        <w:jc w:val="both"/>
      </w:pPr>
    </w:p>
    <w:p w14:paraId="469B5A60" w14:textId="0872DB9C" w:rsidR="0074046F" w:rsidRDefault="009348CF" w:rsidP="009348CF">
      <w:pPr>
        <w:spacing w:after="0" w:line="240" w:lineRule="auto"/>
        <w:jc w:val="both"/>
      </w:pPr>
      <w:r w:rsidRPr="0056197B">
        <w:t>Les sept</w:t>
      </w:r>
      <w:r>
        <w:t xml:space="preserve"> projets sélectionnés le </w:t>
      </w:r>
      <w:r w:rsidR="0056197B">
        <w:t>25 juin</w:t>
      </w:r>
      <w:r>
        <w:t xml:space="preserve"> illustrent à la fois l’excellence scientifique de la région trinationale, sa volonté d’application concrète des connaissances, </w:t>
      </w:r>
      <w:r w:rsidR="00142EC6">
        <w:t>et</w:t>
      </w:r>
      <w:r>
        <w:t xml:space="preserve"> la très forte valeur ajoutée de la coopération transfrontalière dans le domai</w:t>
      </w:r>
      <w:r w:rsidR="0074046F">
        <w:t xml:space="preserve">ne de la recherche. </w:t>
      </w:r>
    </w:p>
    <w:p w14:paraId="1B0D764A" w14:textId="77777777" w:rsidR="0074046F" w:rsidRDefault="0074046F" w:rsidP="009348CF">
      <w:pPr>
        <w:spacing w:after="0" w:line="240" w:lineRule="auto"/>
        <w:jc w:val="both"/>
      </w:pPr>
    </w:p>
    <w:p w14:paraId="642E6594" w14:textId="7236D01A" w:rsidR="009348CF" w:rsidRDefault="0074046F" w:rsidP="009348CF">
      <w:pPr>
        <w:spacing w:after="0" w:line="240" w:lineRule="auto"/>
        <w:jc w:val="both"/>
      </w:pPr>
      <w:r>
        <w:t>Il s’agit</w:t>
      </w:r>
      <w:r w:rsidR="00675758">
        <w:t>,</w:t>
      </w:r>
      <w:r>
        <w:t xml:space="preserve"> dans le domaine de la </w:t>
      </w:r>
      <w:r w:rsidRPr="008509EA">
        <w:rPr>
          <w:b/>
          <w:color w:val="6699FF"/>
        </w:rPr>
        <w:t>santé</w:t>
      </w:r>
      <w:r w:rsidR="00675758" w:rsidRPr="00675758">
        <w:t>, de</w:t>
      </w:r>
      <w:r w:rsidR="00675758">
        <w:t>s projets</w:t>
      </w:r>
      <w:r w:rsidR="009348CF" w:rsidRPr="00675758">
        <w:t> </w:t>
      </w:r>
      <w:r w:rsidR="009348CF">
        <w:t>:</w:t>
      </w:r>
    </w:p>
    <w:p w14:paraId="5C0CF59F" w14:textId="77777777" w:rsidR="0074046F" w:rsidRPr="0074046F" w:rsidRDefault="0056197B" w:rsidP="00585A4D">
      <w:pPr>
        <w:pStyle w:val="Listenabsatz"/>
        <w:numPr>
          <w:ilvl w:val="0"/>
          <w:numId w:val="11"/>
        </w:numPr>
        <w:spacing w:after="0" w:line="240" w:lineRule="auto"/>
      </w:pPr>
      <w:r w:rsidRPr="0056197B">
        <w:rPr>
          <w:b/>
        </w:rPr>
        <w:t xml:space="preserve">PERSONALIS </w:t>
      </w:r>
      <w:r>
        <w:t>: Plateforme de médecine personnalisée pour les patients atteints de maladies autoimmunes</w:t>
      </w:r>
      <w:r w:rsidR="00A108EB">
        <w:t xml:space="preserve"> (montant FEDER alloué : </w:t>
      </w:r>
      <w:r w:rsidR="00A108EB" w:rsidRPr="00A108EB">
        <w:t>500 000</w:t>
      </w:r>
      <w:r w:rsidR="00A108EB">
        <w:t xml:space="preserve"> €)</w:t>
      </w:r>
      <w:r w:rsidR="0074046F" w:rsidRPr="0074046F">
        <w:rPr>
          <w:b/>
        </w:rPr>
        <w:t xml:space="preserve"> </w:t>
      </w:r>
    </w:p>
    <w:p w14:paraId="1DEC243E" w14:textId="5E26978D" w:rsidR="009348CF" w:rsidRDefault="0074046F" w:rsidP="00585A4D">
      <w:pPr>
        <w:pStyle w:val="Listenabsatz"/>
        <w:numPr>
          <w:ilvl w:val="0"/>
          <w:numId w:val="11"/>
        </w:numPr>
        <w:spacing w:after="0" w:line="240" w:lineRule="auto"/>
      </w:pPr>
      <w:r w:rsidRPr="0056197B">
        <w:rPr>
          <w:b/>
        </w:rPr>
        <w:t>TriMaBone</w:t>
      </w:r>
      <w:r w:rsidR="002E7896">
        <w:rPr>
          <w:b/>
        </w:rPr>
        <w:t> </w:t>
      </w:r>
      <w:r w:rsidR="002E7896">
        <w:t>:</w:t>
      </w:r>
      <w:r w:rsidR="00014A99">
        <w:t xml:space="preserve"> M</w:t>
      </w:r>
      <w:r>
        <w:t xml:space="preserve">atériaux à impression 3D pour implants osseux résorbables (montant FEDER alloué : </w:t>
      </w:r>
      <w:r w:rsidRPr="00A108EB">
        <w:t>458 395,50</w:t>
      </w:r>
      <w:r>
        <w:t xml:space="preserve"> €)</w:t>
      </w:r>
    </w:p>
    <w:p w14:paraId="6F03BD0E" w14:textId="77777777" w:rsidR="0074046F" w:rsidRDefault="0074046F" w:rsidP="0074046F">
      <w:pPr>
        <w:spacing w:after="0" w:line="240" w:lineRule="auto"/>
        <w:jc w:val="both"/>
      </w:pPr>
    </w:p>
    <w:p w14:paraId="465254CD" w14:textId="34184B4A" w:rsidR="0074046F" w:rsidRPr="0074046F" w:rsidRDefault="0074046F" w:rsidP="00585A4D">
      <w:pPr>
        <w:pStyle w:val="Listenabsatz"/>
        <w:numPr>
          <w:ilvl w:val="0"/>
          <w:numId w:val="11"/>
        </w:numPr>
        <w:spacing w:after="0" w:line="240" w:lineRule="auto"/>
        <w:jc w:val="both"/>
      </w:pPr>
      <w:r w:rsidRPr="0074046F">
        <w:t>Dans le</w:t>
      </w:r>
      <w:r w:rsidR="00BB658C">
        <w:t>s</w:t>
      </w:r>
      <w:r w:rsidRPr="0074046F">
        <w:t xml:space="preserve"> domaine</w:t>
      </w:r>
      <w:r w:rsidR="00BB658C">
        <w:t>s de la</w:t>
      </w:r>
      <w:r w:rsidRPr="0074046F">
        <w:t xml:space="preserve"> </w:t>
      </w:r>
      <w:r w:rsidR="00BB658C" w:rsidRPr="00585A4D">
        <w:rPr>
          <w:b/>
          <w:color w:val="6699FF"/>
        </w:rPr>
        <w:t>technologie</w:t>
      </w:r>
      <w:r w:rsidRPr="00585A4D">
        <w:rPr>
          <w:b/>
          <w:color w:val="2E74B5" w:themeColor="accent1" w:themeShade="BF"/>
        </w:rPr>
        <w:t xml:space="preserve"> </w:t>
      </w:r>
      <w:r w:rsidRPr="0074046F">
        <w:t>et de l’</w:t>
      </w:r>
      <w:r w:rsidRPr="00585A4D">
        <w:rPr>
          <w:b/>
          <w:color w:val="6699FF"/>
        </w:rPr>
        <w:t>énergie</w:t>
      </w:r>
      <w:r w:rsidR="00675758" w:rsidRPr="00675758">
        <w:t>, des projets</w:t>
      </w:r>
      <w:r w:rsidRPr="00675758">
        <w:t xml:space="preserve"> : </w:t>
      </w:r>
    </w:p>
    <w:p w14:paraId="5D98DF2C" w14:textId="735FCCF9" w:rsidR="0056197B" w:rsidRDefault="0056197B" w:rsidP="00585A4D">
      <w:pPr>
        <w:pStyle w:val="Listenabsatz"/>
        <w:numPr>
          <w:ilvl w:val="0"/>
          <w:numId w:val="11"/>
        </w:numPr>
        <w:spacing w:after="0" w:line="240" w:lineRule="auto"/>
        <w:jc w:val="both"/>
      </w:pPr>
      <w:r w:rsidRPr="0056197B">
        <w:rPr>
          <w:b/>
        </w:rPr>
        <w:t>VEHICLE</w:t>
      </w:r>
      <w:r w:rsidR="00AC1761">
        <w:rPr>
          <w:b/>
        </w:rPr>
        <w:t> :</w:t>
      </w:r>
      <w:r w:rsidRPr="00BB658C">
        <w:rPr>
          <w:b/>
        </w:rPr>
        <w:t xml:space="preserve"> </w:t>
      </w:r>
      <w:r w:rsidR="00BB658C" w:rsidRPr="00BB658C">
        <w:t xml:space="preserve">Perfectionnement des systèmes de stockage d’énergie </w:t>
      </w:r>
      <w:r w:rsidR="00BB658C">
        <w:t>d</w:t>
      </w:r>
      <w:r w:rsidR="00BB658C" w:rsidRPr="00BB658C">
        <w:t>es véhicules électriques</w:t>
      </w:r>
      <w:r w:rsidR="004E312F" w:rsidRPr="00024245">
        <w:t xml:space="preserve"> </w:t>
      </w:r>
      <w:r w:rsidR="00A108EB">
        <w:t>(montant FEDER alloué : 498 612</w:t>
      </w:r>
      <w:r w:rsidR="00A108EB" w:rsidRPr="00A108EB">
        <w:t xml:space="preserve"> €</w:t>
      </w:r>
      <w:r w:rsidR="00A108EB">
        <w:t>)</w:t>
      </w:r>
    </w:p>
    <w:p w14:paraId="2B0A451A" w14:textId="09C4B10C" w:rsidR="0074046F" w:rsidRDefault="0074046F" w:rsidP="00585A4D">
      <w:pPr>
        <w:pStyle w:val="Listenabsatz"/>
        <w:numPr>
          <w:ilvl w:val="0"/>
          <w:numId w:val="11"/>
        </w:numPr>
        <w:spacing w:after="0" w:line="240" w:lineRule="auto"/>
        <w:jc w:val="both"/>
      </w:pPr>
      <w:r w:rsidRPr="0074046F">
        <w:rPr>
          <w:b/>
        </w:rPr>
        <w:t>ACA-MODES</w:t>
      </w:r>
      <w:r w:rsidR="00AC1761">
        <w:rPr>
          <w:b/>
        </w:rPr>
        <w:t> :</w:t>
      </w:r>
      <w:r w:rsidR="00BB658C">
        <w:rPr>
          <w:b/>
        </w:rPr>
        <w:t xml:space="preserve"> </w:t>
      </w:r>
      <w:r w:rsidR="00BB658C" w:rsidRPr="00BB658C">
        <w:t xml:space="preserve">Commande intelligente </w:t>
      </w:r>
      <w:r w:rsidR="00BB658C">
        <w:t>pour l</w:t>
      </w:r>
      <w:r w:rsidR="00BB658C" w:rsidRPr="00BB658C">
        <w:t>'alimentation d</w:t>
      </w:r>
      <w:r w:rsidR="00BB658C">
        <w:t>es</w:t>
      </w:r>
      <w:r w:rsidR="00BB658C" w:rsidRPr="00BB658C">
        <w:t xml:space="preserve"> réseau</w:t>
      </w:r>
      <w:r w:rsidR="00BB658C">
        <w:t>x</w:t>
      </w:r>
      <w:r w:rsidR="00BB658C" w:rsidRPr="00BB658C">
        <w:t xml:space="preserve"> électrique</w:t>
      </w:r>
      <w:r w:rsidR="00BB658C">
        <w:t xml:space="preserve">s décentralisés, incluant la part d’énergies </w:t>
      </w:r>
      <w:r w:rsidR="00BB658C" w:rsidRPr="00BB658C">
        <w:t xml:space="preserve">renouvelables </w:t>
      </w:r>
      <w:r w:rsidRPr="00BB658C">
        <w:t>(</w:t>
      </w:r>
      <w:r w:rsidRPr="0074046F">
        <w:t>montant FEDER alloué : 499 902 €)</w:t>
      </w:r>
    </w:p>
    <w:p w14:paraId="1EA9C29A" w14:textId="29F4D710" w:rsidR="0074046F" w:rsidRDefault="0074046F" w:rsidP="00585A4D">
      <w:pPr>
        <w:pStyle w:val="Listenabsatz"/>
        <w:numPr>
          <w:ilvl w:val="0"/>
          <w:numId w:val="11"/>
        </w:numPr>
        <w:spacing w:after="0" w:line="240" w:lineRule="auto"/>
        <w:jc w:val="both"/>
      </w:pPr>
      <w:r w:rsidRPr="0056197B">
        <w:rPr>
          <w:b/>
        </w:rPr>
        <w:t>VIRTFac</w:t>
      </w:r>
      <w:r>
        <w:rPr>
          <w:b/>
        </w:rPr>
        <w:t xml:space="preserve">: </w:t>
      </w:r>
      <w:r w:rsidRPr="0056197B">
        <w:t xml:space="preserve">Optimiser le passage à l’industrie 4.0 : planifier le bon système de production au bon </w:t>
      </w:r>
      <w:r w:rsidRPr="00A61CA5">
        <w:t>moment (</w:t>
      </w:r>
      <w:r>
        <w:t>montant FEDER alloué : 499 998 €)</w:t>
      </w:r>
    </w:p>
    <w:p w14:paraId="3F14DE87" w14:textId="77777777" w:rsidR="0074046F" w:rsidRPr="0074046F" w:rsidRDefault="0074046F" w:rsidP="0074046F">
      <w:pPr>
        <w:pStyle w:val="Listenabsatz"/>
        <w:spacing w:after="0" w:line="240" w:lineRule="auto"/>
        <w:ind w:left="360"/>
        <w:jc w:val="both"/>
      </w:pPr>
    </w:p>
    <w:p w14:paraId="3EF07D78" w14:textId="2B4F4F45" w:rsidR="0074046F" w:rsidRDefault="00675758" w:rsidP="0074046F">
      <w:pPr>
        <w:spacing w:after="0" w:line="240" w:lineRule="auto"/>
        <w:jc w:val="both"/>
      </w:pPr>
      <w:r>
        <w:lastRenderedPageBreak/>
        <w:t>Et enfin, d</w:t>
      </w:r>
      <w:r w:rsidR="0074046F">
        <w:t xml:space="preserve">ans le domaine </w:t>
      </w:r>
      <w:r w:rsidR="0074046F" w:rsidRPr="008509EA">
        <w:t xml:space="preserve">de </w:t>
      </w:r>
      <w:r w:rsidR="0074046F" w:rsidRPr="008509EA">
        <w:rPr>
          <w:b/>
          <w:color w:val="6699FF"/>
        </w:rPr>
        <w:t>lutte contre la pollution</w:t>
      </w:r>
      <w:r w:rsidRPr="00675758">
        <w:t xml:space="preserve">, des projets : </w:t>
      </w:r>
    </w:p>
    <w:p w14:paraId="2A81834C" w14:textId="5E0B8458" w:rsidR="0056197B" w:rsidRDefault="00014A99" w:rsidP="00585A4D">
      <w:pPr>
        <w:pStyle w:val="Listenabsatz"/>
        <w:numPr>
          <w:ilvl w:val="0"/>
          <w:numId w:val="16"/>
        </w:numPr>
        <w:spacing w:after="0" w:line="240" w:lineRule="auto"/>
        <w:ind w:left="426"/>
        <w:jc w:val="both"/>
      </w:pPr>
      <w:r w:rsidRPr="00585A4D">
        <w:rPr>
          <w:b/>
        </w:rPr>
        <w:t>WaterPollutionSensor :</w:t>
      </w:r>
      <w:r w:rsidR="0056197B">
        <w:t xml:space="preserve"> Déploiement d'un réseau de capteurs pour la surveillance en continue des pesticides dans l'eau potable</w:t>
      </w:r>
      <w:r w:rsidR="00A108EB">
        <w:t xml:space="preserve"> (montant FEDER alloué : 499 994</w:t>
      </w:r>
      <w:r w:rsidR="00A108EB" w:rsidRPr="00A108EB">
        <w:t xml:space="preserve"> €</w:t>
      </w:r>
      <w:r w:rsidR="00A108EB">
        <w:t>)</w:t>
      </w:r>
    </w:p>
    <w:p w14:paraId="0421D575" w14:textId="1D318996" w:rsidR="0056197B" w:rsidRDefault="0056197B" w:rsidP="00585A4D">
      <w:pPr>
        <w:pStyle w:val="Listenabsatz"/>
        <w:numPr>
          <w:ilvl w:val="0"/>
          <w:numId w:val="16"/>
        </w:numPr>
        <w:spacing w:after="0" w:line="240" w:lineRule="auto"/>
        <w:ind w:left="426"/>
        <w:jc w:val="both"/>
      </w:pPr>
      <w:r w:rsidRPr="00585A4D">
        <w:rPr>
          <w:b/>
        </w:rPr>
        <w:t>DialogProTec</w:t>
      </w:r>
      <w:r w:rsidR="00014A99" w:rsidRPr="00585A4D">
        <w:rPr>
          <w:b/>
        </w:rPr>
        <w:t> </w:t>
      </w:r>
      <w:r w:rsidR="00014A99">
        <w:t>:</w:t>
      </w:r>
      <w:r w:rsidRPr="0056197B">
        <w:t xml:space="preserve"> </w:t>
      </w:r>
      <w:r w:rsidR="000600EF">
        <w:t xml:space="preserve">Etudier et contrôler la communication chimique des plantes, pour mieux les protéger de façon durable. </w:t>
      </w:r>
      <w:r w:rsidR="00A108EB">
        <w:t>(montant FEDER alloué : 499 831</w:t>
      </w:r>
      <w:r w:rsidR="00A108EB" w:rsidRPr="00A108EB">
        <w:t xml:space="preserve"> €</w:t>
      </w:r>
      <w:r w:rsidR="00675758">
        <w:t>)</w:t>
      </w:r>
    </w:p>
    <w:p w14:paraId="676F7386" w14:textId="1A5D590D" w:rsidR="009348CF" w:rsidRDefault="009348CF" w:rsidP="00825120">
      <w:pPr>
        <w:spacing w:after="0" w:line="240" w:lineRule="auto"/>
        <w:jc w:val="both"/>
      </w:pPr>
    </w:p>
    <w:p w14:paraId="0A2DF80E" w14:textId="77777777" w:rsidR="0074046F" w:rsidRDefault="0074046F" w:rsidP="00825120">
      <w:pPr>
        <w:spacing w:after="0" w:line="240" w:lineRule="auto"/>
        <w:jc w:val="both"/>
      </w:pPr>
    </w:p>
    <w:p w14:paraId="039CFEDE" w14:textId="54CF42CA" w:rsidR="007E57A1" w:rsidRPr="00DD1C2B" w:rsidRDefault="007E57A1" w:rsidP="00825120">
      <w:pPr>
        <w:spacing w:after="0" w:line="240" w:lineRule="auto"/>
        <w:jc w:val="both"/>
        <w:rPr>
          <w:b/>
          <w:i/>
          <w:color w:val="FF0000"/>
          <w:sz w:val="24"/>
        </w:rPr>
      </w:pPr>
      <w:r w:rsidRPr="00DD1C2B">
        <w:rPr>
          <w:b/>
          <w:color w:val="6699FF"/>
          <w:sz w:val="24"/>
          <w:szCs w:val="28"/>
        </w:rPr>
        <w:t>Recherche et innovation</w:t>
      </w:r>
    </w:p>
    <w:p w14:paraId="50A0D434" w14:textId="44F9B791" w:rsidR="007E57A1" w:rsidRPr="0007604B" w:rsidRDefault="007E57A1" w:rsidP="00825120">
      <w:pPr>
        <w:spacing w:after="0" w:line="240" w:lineRule="auto"/>
        <w:jc w:val="both"/>
        <w:rPr>
          <w:highlight w:val="darkGray"/>
        </w:rPr>
      </w:pPr>
    </w:p>
    <w:p w14:paraId="25CEFFB5" w14:textId="77777777" w:rsidR="0007604B" w:rsidRPr="009D693A" w:rsidRDefault="0007604B" w:rsidP="0007604B">
      <w:pPr>
        <w:spacing w:after="0" w:line="240" w:lineRule="auto"/>
        <w:jc w:val="both"/>
      </w:pPr>
      <w:r w:rsidRPr="009D693A">
        <w:t xml:space="preserve">Le développement de nouvelles thérapies contre les troubles psychiatriques et neurologiques constitue l’un des défis majeurs pour le monde de la recherche fondamentale, industrielle et clinique. Or, l’insuffisance du dialogue entre ces différents acteurs a conduit à l’abandon de certains axes de recherche et développement. </w:t>
      </w:r>
    </w:p>
    <w:p w14:paraId="113479F0" w14:textId="77777777" w:rsidR="0007604B" w:rsidRPr="009D693A" w:rsidRDefault="0007604B" w:rsidP="0007604B">
      <w:pPr>
        <w:spacing w:after="0" w:line="240" w:lineRule="auto"/>
        <w:jc w:val="both"/>
      </w:pPr>
      <w:r w:rsidRPr="009D693A">
        <w:t>Neurex, qui a fédéré au sein du Rhin Supérieur la recherche en neurosciences au cours des deux dernières décennies, portera le projet</w:t>
      </w:r>
      <w:r w:rsidRPr="009D693A">
        <w:rPr>
          <w:b/>
        </w:rPr>
        <w:t xml:space="preserve"> «</w:t>
      </w:r>
      <w:r w:rsidRPr="009D693A">
        <w:t> </w:t>
      </w:r>
      <w:r w:rsidRPr="009D693A">
        <w:rPr>
          <w:b/>
        </w:rPr>
        <w:t>Interneuron »</w:t>
      </w:r>
      <w:r w:rsidRPr="009D693A">
        <w:t xml:space="preserve">, en intégrant tous les acteurs de la chaîne du développement de médicaments. La dynamique industrielle sera recentrée sur l’identification de cibles thérapeutiques grâce à des interactions fortes avec les chercheurs. Les professionnels de santé seront formés sur les applications thérapeutiques innovantes, et les cliniciens pourront évaluer de manière rétroactive les modèles proposés par les chercheurs. </w:t>
      </w:r>
    </w:p>
    <w:p w14:paraId="2536A2B3" w14:textId="77777777" w:rsidR="0007604B" w:rsidRPr="009D693A" w:rsidRDefault="0007604B" w:rsidP="0007604B">
      <w:pPr>
        <w:spacing w:after="0" w:line="240" w:lineRule="auto"/>
        <w:jc w:val="both"/>
      </w:pPr>
    </w:p>
    <w:p w14:paraId="3C0C7931" w14:textId="77777777" w:rsidR="0007604B" w:rsidRPr="009D693A" w:rsidRDefault="0007604B" w:rsidP="0007604B">
      <w:pPr>
        <w:spacing w:after="0" w:line="240" w:lineRule="auto"/>
        <w:jc w:val="both"/>
      </w:pPr>
      <w:r w:rsidRPr="009D693A">
        <w:rPr>
          <w:b/>
        </w:rPr>
        <w:t xml:space="preserve">Porteur du projet : </w:t>
      </w:r>
      <w:r w:rsidRPr="009D693A">
        <w:t>Neurex</w:t>
      </w:r>
    </w:p>
    <w:p w14:paraId="45922BEC" w14:textId="77777777" w:rsidR="0007604B" w:rsidRPr="009D693A" w:rsidRDefault="0007604B" w:rsidP="0007604B">
      <w:pPr>
        <w:spacing w:after="0" w:line="240" w:lineRule="auto"/>
        <w:jc w:val="both"/>
      </w:pPr>
      <w:r w:rsidRPr="009D693A">
        <w:rPr>
          <w:b/>
        </w:rPr>
        <w:t>Montant du financement européen alloué :</w:t>
      </w:r>
      <w:r w:rsidRPr="009D693A">
        <w:t xml:space="preserve"> 932 626,50 €</w:t>
      </w:r>
    </w:p>
    <w:p w14:paraId="5256FE00" w14:textId="0BC6AEC7" w:rsidR="0007604B" w:rsidRPr="009D693A" w:rsidRDefault="0007604B" w:rsidP="007E57A1">
      <w:pPr>
        <w:spacing w:after="0" w:line="240" w:lineRule="auto"/>
        <w:jc w:val="both"/>
      </w:pPr>
    </w:p>
    <w:p w14:paraId="34D81754" w14:textId="0C86BFB7" w:rsidR="00A108EB" w:rsidRPr="009D693A" w:rsidRDefault="00A3614D" w:rsidP="00926C68">
      <w:pPr>
        <w:spacing w:after="0" w:line="240" w:lineRule="auto"/>
        <w:jc w:val="both"/>
      </w:pPr>
      <w:r w:rsidRPr="009D693A">
        <w:t xml:space="preserve">L'objectif du projet </w:t>
      </w:r>
      <w:r w:rsidRPr="009D693A">
        <w:rPr>
          <w:b/>
        </w:rPr>
        <w:t>«</w:t>
      </w:r>
      <w:r w:rsidRPr="009D693A">
        <w:t> </w:t>
      </w:r>
      <w:r w:rsidRPr="009D693A">
        <w:rPr>
          <w:b/>
        </w:rPr>
        <w:t>Knowledge Transfer Upper Rhine »</w:t>
      </w:r>
      <w:r w:rsidR="0049299C" w:rsidRPr="009D693A">
        <w:t xml:space="preserve"> est d'intensifier et</w:t>
      </w:r>
      <w:r w:rsidR="00926C68" w:rsidRPr="009D693A">
        <w:t xml:space="preserve"> de structurer la coopération </w:t>
      </w:r>
      <w:r w:rsidR="0049299C" w:rsidRPr="009D693A">
        <w:t xml:space="preserve">transfrontalière </w:t>
      </w:r>
      <w:r w:rsidR="00926C68" w:rsidRPr="009D693A">
        <w:t>entre les collaborateurs du transfert de connaissances et de technologies des un</w:t>
      </w:r>
      <w:r w:rsidR="0049299C" w:rsidRPr="009D693A">
        <w:t>iversités et des grandes écoles, l</w:t>
      </w:r>
      <w:r w:rsidR="00926C68" w:rsidRPr="009D693A">
        <w:t>es acteurs intermédiaires (p.ex. CCI, clusters) e</w:t>
      </w:r>
      <w:r w:rsidR="0049299C" w:rsidRPr="009D693A">
        <w:t>t les entreprises</w:t>
      </w:r>
      <w:r w:rsidR="00926C68" w:rsidRPr="009D693A">
        <w:t>.</w:t>
      </w:r>
      <w:r w:rsidR="006E2DA8" w:rsidRPr="009D693A">
        <w:t xml:space="preserve"> </w:t>
      </w:r>
      <w:r w:rsidR="00926C68" w:rsidRPr="009D693A">
        <w:t xml:space="preserve">Des solutions dans des domaines d'action sélectionnés seront développées, mises en œuvre et testées dans le cadre du projet comme mesures pilotes avec la participation active d'au moins 100 entreprises. Plusieurs aspects seront examinés dont la conception et le test d'une offre commune, p. ex. dans les domaines suivants : formation continue, start-ups, événements transfrontaliers en innovation, point d'entrée pour les entreprises et plateforme modulaire Research to Business d'information et d'échange. Les mesures les plus efficaces seront pérennisées après la fin du projet. </w:t>
      </w:r>
    </w:p>
    <w:p w14:paraId="569E0E3B" w14:textId="77777777" w:rsidR="00926C68" w:rsidRPr="009D693A" w:rsidRDefault="00926C68" w:rsidP="00926C68">
      <w:pPr>
        <w:spacing w:after="0" w:line="240" w:lineRule="auto"/>
        <w:jc w:val="both"/>
        <w:rPr>
          <w:b/>
        </w:rPr>
      </w:pPr>
    </w:p>
    <w:p w14:paraId="61BC3B75" w14:textId="2AFD49C4" w:rsidR="00A108EB" w:rsidRPr="009D693A" w:rsidRDefault="00A108EB" w:rsidP="00802A45">
      <w:pPr>
        <w:spacing w:after="0" w:line="240" w:lineRule="auto"/>
        <w:jc w:val="both"/>
      </w:pPr>
      <w:r w:rsidRPr="009D693A">
        <w:rPr>
          <w:b/>
        </w:rPr>
        <w:t>Porteur du projet :</w:t>
      </w:r>
      <w:r w:rsidRPr="009D693A">
        <w:t xml:space="preserve"> </w:t>
      </w:r>
      <w:r w:rsidR="00417586" w:rsidRPr="009D693A">
        <w:t>Kar</w:t>
      </w:r>
      <w:r w:rsidR="00926C68" w:rsidRPr="009D693A">
        <w:t>l</w:t>
      </w:r>
      <w:r w:rsidR="00417586" w:rsidRPr="009D693A">
        <w:t>s</w:t>
      </w:r>
      <w:r w:rsidR="00926C68" w:rsidRPr="009D693A">
        <w:t>ruher Institut für Technologie</w:t>
      </w:r>
    </w:p>
    <w:p w14:paraId="7430F123" w14:textId="07F25C99" w:rsidR="007E57A1" w:rsidRDefault="00A108EB" w:rsidP="00802A45">
      <w:pPr>
        <w:spacing w:after="0" w:line="240" w:lineRule="auto"/>
        <w:jc w:val="both"/>
      </w:pPr>
      <w:r w:rsidRPr="009D693A">
        <w:rPr>
          <w:b/>
        </w:rPr>
        <w:t>Montant du financement européen alloué :</w:t>
      </w:r>
      <w:r w:rsidRPr="009D693A">
        <w:t xml:space="preserve"> </w:t>
      </w:r>
      <w:r w:rsidR="00926C68" w:rsidRPr="009D693A">
        <w:t xml:space="preserve">1 682 694 </w:t>
      </w:r>
      <w:r w:rsidRPr="009D693A">
        <w:t>€</w:t>
      </w:r>
    </w:p>
    <w:p w14:paraId="3B07F434" w14:textId="77777777" w:rsidR="00585A4D" w:rsidRDefault="00585A4D" w:rsidP="00585A4D">
      <w:pPr>
        <w:spacing w:after="0" w:line="240" w:lineRule="auto"/>
        <w:jc w:val="both"/>
      </w:pPr>
    </w:p>
    <w:p w14:paraId="3B303433" w14:textId="77777777" w:rsidR="00585A4D" w:rsidRDefault="00585A4D" w:rsidP="00585A4D">
      <w:pPr>
        <w:spacing w:after="0" w:line="240" w:lineRule="auto"/>
        <w:jc w:val="both"/>
      </w:pPr>
    </w:p>
    <w:p w14:paraId="58710A3B" w14:textId="5C5E4574" w:rsidR="00802A45" w:rsidRPr="00025643" w:rsidRDefault="00802A45" w:rsidP="00802A45">
      <w:pPr>
        <w:rPr>
          <w:b/>
          <w:color w:val="6699FF"/>
          <w:sz w:val="24"/>
          <w:szCs w:val="28"/>
        </w:rPr>
      </w:pPr>
      <w:r>
        <w:rPr>
          <w:b/>
          <w:color w:val="6699FF"/>
          <w:sz w:val="24"/>
          <w:szCs w:val="28"/>
        </w:rPr>
        <w:t>Un réseau de distribution d’eau transfrontalier</w:t>
      </w:r>
    </w:p>
    <w:p w14:paraId="57BA4BF4" w14:textId="4F23E6A4" w:rsidR="00B07E6D" w:rsidRPr="00802A45" w:rsidRDefault="00B07E6D" w:rsidP="00802A45">
      <w:pPr>
        <w:spacing w:after="0" w:line="240" w:lineRule="auto"/>
        <w:jc w:val="both"/>
      </w:pPr>
      <w:r w:rsidRPr="00802A45">
        <w:t xml:space="preserve">Les ressources en eau se raréfient en raison du réchauffement climatique. Pour autant, l’eau est indispensable à la fois à la production d’eau potable et à la conservation des espaces naturels. C’est pour dépasser ce </w:t>
      </w:r>
      <w:r w:rsidR="00802A45" w:rsidRPr="00802A45">
        <w:t>paradoxe</w:t>
      </w:r>
      <w:r w:rsidRPr="00802A45">
        <w:t xml:space="preserve"> que le projet </w:t>
      </w:r>
      <w:r w:rsidR="00C85EBA" w:rsidRPr="00C85EBA">
        <w:rPr>
          <w:b/>
        </w:rPr>
        <w:t>« </w:t>
      </w:r>
      <w:r w:rsidR="00C85EBA">
        <w:rPr>
          <w:b/>
        </w:rPr>
        <w:t xml:space="preserve">PAWENA - </w:t>
      </w:r>
      <w:r w:rsidR="00802A45" w:rsidRPr="00802A45">
        <w:rPr>
          <w:b/>
        </w:rPr>
        <w:t>Palati</w:t>
      </w:r>
      <w:r w:rsidR="00802A45">
        <w:rPr>
          <w:b/>
        </w:rPr>
        <w:t>na</w:t>
      </w:r>
      <w:r w:rsidR="00417586">
        <w:rPr>
          <w:b/>
        </w:rPr>
        <w:t>t Alsace Wasser Eau Nature »</w:t>
      </w:r>
      <w:r w:rsidRPr="00802A45">
        <w:t xml:space="preserve"> </w:t>
      </w:r>
      <w:r w:rsidR="00802A45" w:rsidRPr="00802A45">
        <w:t>prévoit de</w:t>
      </w:r>
      <w:r w:rsidRPr="00802A45">
        <w:t xml:space="preserve"> construi</w:t>
      </w:r>
      <w:r w:rsidR="00802A45" w:rsidRPr="00802A45">
        <w:t>re</w:t>
      </w:r>
      <w:r w:rsidRPr="00802A45">
        <w:t xml:space="preserve"> des infrastructure</w:t>
      </w:r>
      <w:r w:rsidR="00802A45" w:rsidRPr="00802A45">
        <w:t xml:space="preserve">s d’eau potable interconnectées entre </w:t>
      </w:r>
      <w:r w:rsidRPr="00802A45">
        <w:t>l’Alsace du Nord et le Palatinat du Sud</w:t>
      </w:r>
      <w:r w:rsidR="00802A45" w:rsidRPr="00802A45">
        <w:t>, qui</w:t>
      </w:r>
      <w:r w:rsidRPr="00802A45">
        <w:t xml:space="preserve"> pourront se fournir respectivement en eau potable, dont l’approvisionnement sera sécurisé y compris pendant les périodes de sécheresse. En mettant en place un approvis</w:t>
      </w:r>
      <w:r w:rsidR="00802A45" w:rsidRPr="00802A45">
        <w:t>i</w:t>
      </w:r>
      <w:r w:rsidRPr="00802A45">
        <w:t xml:space="preserve">onnement en eau durable et transfrontalier, </w:t>
      </w:r>
      <w:r w:rsidR="00802A45" w:rsidRPr="00802A45">
        <w:t>cette infrastructure</w:t>
      </w:r>
      <w:r w:rsidRPr="00802A45">
        <w:t xml:space="preserve"> protège</w:t>
      </w:r>
      <w:r w:rsidR="00802A45" w:rsidRPr="00802A45">
        <w:t>ra</w:t>
      </w:r>
      <w:r w:rsidR="00B35BA1">
        <w:t xml:space="preserve"> également</w:t>
      </w:r>
      <w:r w:rsidRPr="00802A45">
        <w:t xml:space="preserve"> les écosystèmes en </w:t>
      </w:r>
      <w:r w:rsidR="00802A45" w:rsidRPr="00802A45">
        <w:t>prélevant</w:t>
      </w:r>
      <w:r w:rsidRPr="00802A45">
        <w:t xml:space="preserve"> dans la nappe phréatique </w:t>
      </w:r>
      <w:r w:rsidR="004B372A">
        <w:t>des deux territoires</w:t>
      </w:r>
      <w:r w:rsidRPr="00802A45">
        <w:t xml:space="preserve"> dans le respect de l’environnement. Dans les périodes sèches, on ne puisera plus dans la nappe supérieure mais dans la nappe la plus profonde, qui n’est pas reliée à la surface. </w:t>
      </w:r>
    </w:p>
    <w:p w14:paraId="327B1519" w14:textId="07953104" w:rsidR="00B07E6D" w:rsidRDefault="00B07E6D" w:rsidP="005D240C">
      <w:pPr>
        <w:spacing w:after="0" w:line="276" w:lineRule="auto"/>
        <w:jc w:val="both"/>
        <w:rPr>
          <w:i/>
        </w:rPr>
      </w:pPr>
    </w:p>
    <w:p w14:paraId="11136BD5" w14:textId="2FD6C42E" w:rsidR="00802A45" w:rsidRPr="009D693A" w:rsidRDefault="00802A45" w:rsidP="00802A45">
      <w:pPr>
        <w:spacing w:after="0" w:line="240" w:lineRule="auto"/>
        <w:jc w:val="both"/>
      </w:pPr>
      <w:r w:rsidRPr="009D693A">
        <w:rPr>
          <w:b/>
        </w:rPr>
        <w:t>Porteur du projet :</w:t>
      </w:r>
      <w:r w:rsidRPr="009D693A">
        <w:t xml:space="preserve"> G</w:t>
      </w:r>
      <w:r w:rsidR="00BB710B" w:rsidRPr="009D693A">
        <w:t>roupement local de coopération transfrontalière</w:t>
      </w:r>
      <w:r w:rsidRPr="009D693A">
        <w:t xml:space="preserve"> Wissembourg – Bad Bergzabern</w:t>
      </w:r>
    </w:p>
    <w:p w14:paraId="311C9443" w14:textId="3ADEC766" w:rsidR="00802A45" w:rsidRPr="00CE5390" w:rsidRDefault="00802A45" w:rsidP="00802A45">
      <w:pPr>
        <w:spacing w:after="0" w:line="240" w:lineRule="auto"/>
        <w:jc w:val="both"/>
      </w:pPr>
      <w:r w:rsidRPr="00CE5390">
        <w:rPr>
          <w:b/>
        </w:rPr>
        <w:t>Montant du financement européen alloué :</w:t>
      </w:r>
      <w:r w:rsidRPr="00CE5390">
        <w:t xml:space="preserve"> </w:t>
      </w:r>
      <w:r>
        <w:t>1 999 725 €</w:t>
      </w:r>
    </w:p>
    <w:p w14:paraId="22978AF6" w14:textId="77777777" w:rsidR="00B07E6D" w:rsidRPr="00CE5390" w:rsidRDefault="00B07E6D" w:rsidP="005D240C">
      <w:pPr>
        <w:spacing w:after="0" w:line="276" w:lineRule="auto"/>
        <w:jc w:val="both"/>
        <w:rPr>
          <w:b/>
        </w:rPr>
      </w:pPr>
    </w:p>
    <w:p w14:paraId="2FE1589E" w14:textId="77777777" w:rsidR="00105780" w:rsidRDefault="00105780">
      <w:pPr>
        <w:rPr>
          <w:b/>
          <w:color w:val="6699FF"/>
          <w:sz w:val="24"/>
          <w:szCs w:val="28"/>
        </w:rPr>
      </w:pPr>
      <w:r>
        <w:rPr>
          <w:b/>
          <w:color w:val="6699FF"/>
          <w:sz w:val="24"/>
          <w:szCs w:val="28"/>
        </w:rPr>
        <w:br w:type="page"/>
      </w:r>
    </w:p>
    <w:p w14:paraId="3782DC36" w14:textId="512C69BD" w:rsidR="009F1712" w:rsidRPr="00025643" w:rsidRDefault="0058129B" w:rsidP="00A748FA">
      <w:pPr>
        <w:rPr>
          <w:b/>
          <w:color w:val="6699FF"/>
          <w:sz w:val="24"/>
          <w:szCs w:val="28"/>
        </w:rPr>
      </w:pPr>
      <w:r>
        <w:rPr>
          <w:b/>
          <w:color w:val="6699FF"/>
          <w:sz w:val="24"/>
          <w:szCs w:val="28"/>
        </w:rPr>
        <w:lastRenderedPageBreak/>
        <w:t>L’intelligence artificielle pour gérer nos dépenses énergétiques au quotidien</w:t>
      </w:r>
    </w:p>
    <w:p w14:paraId="06D0F6DA" w14:textId="2D18B33D" w:rsidR="00B07E6D" w:rsidRDefault="00B07E6D" w:rsidP="00B07E6D">
      <w:pPr>
        <w:spacing w:line="23" w:lineRule="atLeast"/>
        <w:jc w:val="both"/>
      </w:pPr>
      <w:r>
        <w:t>Le pr</w:t>
      </w:r>
      <w:r w:rsidRPr="00AF2A13">
        <w:t>ojet</w:t>
      </w:r>
      <w:r w:rsidRPr="00773635">
        <w:t xml:space="preserve"> </w:t>
      </w:r>
      <w:r w:rsidR="00417586" w:rsidRPr="00417586">
        <w:rPr>
          <w:b/>
        </w:rPr>
        <w:t>«</w:t>
      </w:r>
      <w:r w:rsidR="00417586">
        <w:t> </w:t>
      </w:r>
      <w:r w:rsidRPr="00EE7F85">
        <w:rPr>
          <w:b/>
          <w:szCs w:val="28"/>
        </w:rPr>
        <w:t>SMI : Smart Meter Inclusif</w:t>
      </w:r>
      <w:r w:rsidR="00417586">
        <w:rPr>
          <w:b/>
          <w:szCs w:val="28"/>
        </w:rPr>
        <w:t> »</w:t>
      </w:r>
      <w:r w:rsidRPr="00EE7F85">
        <w:rPr>
          <w:szCs w:val="28"/>
        </w:rPr>
        <w:t xml:space="preserve"> </w:t>
      </w:r>
      <w:r>
        <w:t>a pour objectif d’i</w:t>
      </w:r>
      <w:r w:rsidRPr="004B7F6A">
        <w:t xml:space="preserve">dentifier les obstacles inhérents au déploiement </w:t>
      </w:r>
      <w:r w:rsidRPr="00D4229B">
        <w:t>des compteurs intelligents (Smart Meter – SM) et</w:t>
      </w:r>
      <w:r w:rsidRPr="004B7F6A">
        <w:t xml:space="preserve"> à proposer de nouveaux outils intelligents pour améliorer leur efficacité et </w:t>
      </w:r>
      <w:r>
        <w:t xml:space="preserve">leur </w:t>
      </w:r>
      <w:r w:rsidRPr="004B7F6A">
        <w:t>sécurité</w:t>
      </w:r>
      <w:r>
        <w:t xml:space="preserve">. </w:t>
      </w:r>
      <w:r w:rsidRPr="00D5257F">
        <w:t>L'agrégation des études issues des 3 pays aboutira au développement d'</w:t>
      </w:r>
      <w:r w:rsidR="00B35BA1">
        <w:t>un prototype de laboratoire de S</w:t>
      </w:r>
      <w:r w:rsidRPr="00D5257F">
        <w:t xml:space="preserve">mart </w:t>
      </w:r>
      <w:r w:rsidR="00B35BA1">
        <w:t>M</w:t>
      </w:r>
      <w:r w:rsidRPr="00D5257F">
        <w:t>eter inclusif visant à optimiser la gestion individualisée de l'énergie et à perm</w:t>
      </w:r>
      <w:r>
        <w:t>ettre la participation accrue des ménages. Il souhaite ainsi</w:t>
      </w:r>
      <w:r w:rsidRPr="00B258D6">
        <w:t xml:space="preserve"> contribu</w:t>
      </w:r>
      <w:r>
        <w:t>er</w:t>
      </w:r>
      <w:r w:rsidRPr="00B258D6">
        <w:t xml:space="preserve"> au transfert de connaissance</w:t>
      </w:r>
      <w:r>
        <w:t>s</w:t>
      </w:r>
      <w:r w:rsidRPr="00B258D6">
        <w:t xml:space="preserve"> de </w:t>
      </w:r>
      <w:r>
        <w:t xml:space="preserve">la </w:t>
      </w:r>
      <w:r w:rsidRPr="00B258D6">
        <w:t>recherche appliquées</w:t>
      </w:r>
      <w:r>
        <w:t xml:space="preserve"> </w:t>
      </w:r>
      <w:r w:rsidRPr="00B258D6">
        <w:t xml:space="preserve">en direction des entreprises locales d’énergie, de leurs fournisseurs et de leurs prestataires de services </w:t>
      </w:r>
      <w:r>
        <w:t>ainsi que des acteurs publics du territoire.</w:t>
      </w:r>
    </w:p>
    <w:p w14:paraId="3607089D" w14:textId="77777777" w:rsidR="00D52761" w:rsidRPr="00651733" w:rsidRDefault="00D52761" w:rsidP="001D5B96">
      <w:pPr>
        <w:spacing w:after="0" w:line="240" w:lineRule="auto"/>
        <w:jc w:val="both"/>
        <w:rPr>
          <w:b/>
          <w:sz w:val="16"/>
          <w:szCs w:val="16"/>
        </w:rPr>
      </w:pPr>
    </w:p>
    <w:p w14:paraId="419628C4" w14:textId="3E514E3C" w:rsidR="001D5B96" w:rsidRPr="00CE5390" w:rsidRDefault="00CE5390" w:rsidP="00A108EB">
      <w:pPr>
        <w:spacing w:after="0" w:line="240" w:lineRule="auto"/>
        <w:jc w:val="both"/>
      </w:pPr>
      <w:r>
        <w:rPr>
          <w:b/>
        </w:rPr>
        <w:t xml:space="preserve">Porteur du projet </w:t>
      </w:r>
      <w:r w:rsidRPr="00AF4F38">
        <w:rPr>
          <w:b/>
        </w:rPr>
        <w:t>:</w:t>
      </w:r>
      <w:r w:rsidRPr="00AF4F38">
        <w:t xml:space="preserve"> </w:t>
      </w:r>
      <w:r w:rsidR="00A108EB">
        <w:t>Université de Haute-Alsace</w:t>
      </w:r>
    </w:p>
    <w:p w14:paraId="38A6D127" w14:textId="1CA4FEE7" w:rsidR="001D5B96" w:rsidRPr="00CE5390" w:rsidRDefault="00CE5390" w:rsidP="001D5B96">
      <w:pPr>
        <w:spacing w:after="0" w:line="240" w:lineRule="auto"/>
        <w:jc w:val="both"/>
      </w:pPr>
      <w:r w:rsidRPr="00CE5390">
        <w:rPr>
          <w:b/>
        </w:rPr>
        <w:t>Montant du financement européen alloué :</w:t>
      </w:r>
      <w:r w:rsidRPr="00CE5390">
        <w:t xml:space="preserve"> </w:t>
      </w:r>
      <w:r w:rsidR="00A108EB" w:rsidRPr="00A108EB">
        <w:t>928 891,04</w:t>
      </w:r>
      <w:r>
        <w:t>€</w:t>
      </w:r>
    </w:p>
    <w:p w14:paraId="3C46103F" w14:textId="434F630A" w:rsidR="007F1114" w:rsidRDefault="007F1114" w:rsidP="005D240C">
      <w:pPr>
        <w:spacing w:after="0" w:line="276" w:lineRule="auto"/>
        <w:jc w:val="both"/>
        <w:rPr>
          <w:b/>
          <w:color w:val="6699FF"/>
          <w:szCs w:val="28"/>
        </w:rPr>
      </w:pPr>
    </w:p>
    <w:p w14:paraId="579760A8" w14:textId="77777777" w:rsidR="00585A4D" w:rsidRPr="00CE5390" w:rsidRDefault="00585A4D" w:rsidP="005D240C">
      <w:pPr>
        <w:spacing w:after="0" w:line="276" w:lineRule="auto"/>
        <w:jc w:val="both"/>
        <w:rPr>
          <w:b/>
          <w:color w:val="6699FF"/>
          <w:szCs w:val="28"/>
        </w:rPr>
      </w:pPr>
    </w:p>
    <w:p w14:paraId="1FCF4305" w14:textId="5AB860C6" w:rsidR="00780E77" w:rsidRPr="00025643" w:rsidRDefault="005876AE" w:rsidP="009F1712">
      <w:pPr>
        <w:rPr>
          <w:b/>
          <w:color w:val="6699FF"/>
          <w:sz w:val="24"/>
          <w:szCs w:val="28"/>
        </w:rPr>
      </w:pPr>
      <w:r>
        <w:rPr>
          <w:b/>
          <w:color w:val="6699FF"/>
          <w:sz w:val="24"/>
          <w:szCs w:val="28"/>
        </w:rPr>
        <w:t>Favoriser</w:t>
      </w:r>
      <w:r w:rsidR="004A381D">
        <w:rPr>
          <w:b/>
          <w:color w:val="6699FF"/>
          <w:sz w:val="24"/>
          <w:szCs w:val="28"/>
        </w:rPr>
        <w:t xml:space="preserve"> </w:t>
      </w:r>
      <w:r>
        <w:rPr>
          <w:b/>
          <w:color w:val="6699FF"/>
          <w:sz w:val="24"/>
          <w:szCs w:val="28"/>
        </w:rPr>
        <w:t>le transport respectueux de l’environnement dans la région transfrontalière</w:t>
      </w:r>
    </w:p>
    <w:p w14:paraId="624278CC" w14:textId="0755643F" w:rsidR="003B75FA" w:rsidRPr="001C0F14" w:rsidRDefault="001C0F14" w:rsidP="003B75FA">
      <w:pPr>
        <w:spacing w:after="0" w:line="240" w:lineRule="auto"/>
        <w:contextualSpacing/>
        <w:jc w:val="both"/>
        <w:rPr>
          <w:szCs w:val="28"/>
        </w:rPr>
      </w:pPr>
      <w:r w:rsidRPr="001C0F14">
        <w:rPr>
          <w:szCs w:val="28"/>
        </w:rPr>
        <w:t xml:space="preserve">Le projet </w:t>
      </w:r>
      <w:r w:rsidR="003B75FA" w:rsidRPr="001C0F14">
        <w:rPr>
          <w:szCs w:val="28"/>
        </w:rPr>
        <w:t xml:space="preserve">« </w:t>
      </w:r>
      <w:r w:rsidR="003B75FA" w:rsidRPr="001C0F14">
        <w:rPr>
          <w:b/>
          <w:szCs w:val="28"/>
        </w:rPr>
        <w:t>RPIS</w:t>
      </w:r>
      <w:r w:rsidR="00BA5CC1">
        <w:rPr>
          <w:b/>
          <w:szCs w:val="28"/>
        </w:rPr>
        <w:t xml:space="preserve"> </w:t>
      </w:r>
      <w:r w:rsidR="003B75FA" w:rsidRPr="001C0F14">
        <w:rPr>
          <w:b/>
          <w:szCs w:val="28"/>
        </w:rPr>
        <w:t>4.0</w:t>
      </w:r>
      <w:r w:rsidR="003B75FA" w:rsidRPr="001C0F14">
        <w:rPr>
          <w:szCs w:val="28"/>
        </w:rPr>
        <w:t xml:space="preserve"> » </w:t>
      </w:r>
      <w:r w:rsidRPr="001C0F14">
        <w:rPr>
          <w:szCs w:val="28"/>
        </w:rPr>
        <w:t>renforcera</w:t>
      </w:r>
      <w:r w:rsidR="003B75FA" w:rsidRPr="001C0F14">
        <w:rPr>
          <w:szCs w:val="28"/>
        </w:rPr>
        <w:t xml:space="preserve"> la coopération entre 9 ports de la région tri</w:t>
      </w:r>
      <w:r>
        <w:rPr>
          <w:szCs w:val="28"/>
        </w:rPr>
        <w:t>-</w:t>
      </w:r>
      <w:r w:rsidR="003B75FA" w:rsidRPr="001C0F14">
        <w:rPr>
          <w:szCs w:val="28"/>
        </w:rPr>
        <w:t xml:space="preserve">nationale du Rhin supérieur, qui constituent un maillon essentiel du réseau </w:t>
      </w:r>
      <w:r w:rsidR="00B35BA1">
        <w:rPr>
          <w:szCs w:val="28"/>
        </w:rPr>
        <w:t xml:space="preserve">portuaire </w:t>
      </w:r>
      <w:r w:rsidR="003B75FA" w:rsidRPr="001C0F14">
        <w:rPr>
          <w:szCs w:val="28"/>
        </w:rPr>
        <w:t>européen</w:t>
      </w:r>
      <w:r w:rsidRPr="001C0F14">
        <w:rPr>
          <w:szCs w:val="28"/>
        </w:rPr>
        <w:t> : l</w:t>
      </w:r>
      <w:r w:rsidR="003B75FA" w:rsidRPr="001C0F14">
        <w:rPr>
          <w:szCs w:val="28"/>
        </w:rPr>
        <w:t xml:space="preserve">es ports de Bâle, Weil am Rhein, Mulhouse, Colmar/Neuf-Brisach, Strasbourg, Kehl, Karlsruhe, Ludwigshafen (Rhin) et Mannheim. </w:t>
      </w:r>
      <w:r w:rsidRPr="001C0F14">
        <w:rPr>
          <w:szCs w:val="28"/>
        </w:rPr>
        <w:t>Suite au développement d’</w:t>
      </w:r>
      <w:r w:rsidR="003B75FA" w:rsidRPr="001C0F14">
        <w:rPr>
          <w:szCs w:val="28"/>
        </w:rPr>
        <w:t xml:space="preserve">une plateforme </w:t>
      </w:r>
      <w:r w:rsidRPr="001C0F14">
        <w:rPr>
          <w:szCs w:val="28"/>
        </w:rPr>
        <w:t xml:space="preserve">informatique </w:t>
      </w:r>
      <w:r w:rsidR="003B75FA" w:rsidRPr="001C0F14">
        <w:rPr>
          <w:szCs w:val="28"/>
        </w:rPr>
        <w:t>(RPIS) visant à optimiser la gestion du trafic de conteneurs sur le Rhin</w:t>
      </w:r>
      <w:r w:rsidRPr="001C0F14">
        <w:rPr>
          <w:szCs w:val="28"/>
        </w:rPr>
        <w:t>, ce consortium prévoit de l’élargir</w:t>
      </w:r>
      <w:r w:rsidR="003B75FA" w:rsidRPr="001C0F14">
        <w:rPr>
          <w:szCs w:val="28"/>
        </w:rPr>
        <w:t xml:space="preserve"> à d’autres ports et modes de transport afin de proposer de nouveaux services pour le transport fluvial. </w:t>
      </w:r>
      <w:r w:rsidRPr="001C0F14">
        <w:rPr>
          <w:szCs w:val="28"/>
        </w:rPr>
        <w:t>Par le biais d’une société créée pour le</w:t>
      </w:r>
      <w:r w:rsidR="003B75FA" w:rsidRPr="001C0F14">
        <w:rPr>
          <w:szCs w:val="28"/>
        </w:rPr>
        <w:t xml:space="preserve"> projet, regroupant les 9 ports du Rhin su</w:t>
      </w:r>
      <w:r w:rsidRPr="001C0F14">
        <w:rPr>
          <w:szCs w:val="28"/>
        </w:rPr>
        <w:t>périeur,</w:t>
      </w:r>
      <w:r w:rsidR="003B75FA" w:rsidRPr="001C0F14">
        <w:rPr>
          <w:szCs w:val="28"/>
        </w:rPr>
        <w:t xml:space="preserve"> </w:t>
      </w:r>
      <w:r w:rsidRPr="001C0F14">
        <w:rPr>
          <w:szCs w:val="28"/>
        </w:rPr>
        <w:t>l</w:t>
      </w:r>
      <w:r w:rsidR="003B75FA" w:rsidRPr="001C0F14">
        <w:rPr>
          <w:szCs w:val="28"/>
        </w:rPr>
        <w:t>a première infrastructure digitale commune des ports du Rhin supérieur</w:t>
      </w:r>
      <w:r w:rsidRPr="001C0F14">
        <w:rPr>
          <w:szCs w:val="28"/>
        </w:rPr>
        <w:t xml:space="preserve"> sera exploitée</w:t>
      </w:r>
      <w:r w:rsidR="003B75FA" w:rsidRPr="001C0F14">
        <w:rPr>
          <w:szCs w:val="28"/>
        </w:rPr>
        <w:t xml:space="preserve"> et</w:t>
      </w:r>
      <w:r w:rsidRPr="001C0F14">
        <w:rPr>
          <w:szCs w:val="28"/>
        </w:rPr>
        <w:t xml:space="preserve"> la</w:t>
      </w:r>
      <w:r w:rsidR="003B75FA" w:rsidRPr="001C0F14">
        <w:rPr>
          <w:szCs w:val="28"/>
        </w:rPr>
        <w:t xml:space="preserve"> gestion de la coopération portuaire</w:t>
      </w:r>
      <w:r w:rsidRPr="001C0F14">
        <w:rPr>
          <w:szCs w:val="28"/>
        </w:rPr>
        <w:t xml:space="preserve"> assurée</w:t>
      </w:r>
      <w:r w:rsidR="003B75FA" w:rsidRPr="001C0F14">
        <w:rPr>
          <w:szCs w:val="28"/>
        </w:rPr>
        <w:t>.</w:t>
      </w:r>
      <w:r w:rsidRPr="001C0F14">
        <w:rPr>
          <w:szCs w:val="28"/>
        </w:rPr>
        <w:t xml:space="preserve"> </w:t>
      </w:r>
      <w:r w:rsidR="003B75FA" w:rsidRPr="001C0F14">
        <w:rPr>
          <w:szCs w:val="28"/>
        </w:rPr>
        <w:t>« RPIS</w:t>
      </w:r>
      <w:r w:rsidR="00C85EBA">
        <w:rPr>
          <w:szCs w:val="28"/>
        </w:rPr>
        <w:t xml:space="preserve"> </w:t>
      </w:r>
      <w:r w:rsidR="003B75FA" w:rsidRPr="001C0F14">
        <w:rPr>
          <w:szCs w:val="28"/>
        </w:rPr>
        <w:t>4.0 » a ainsi pour but d’améliorer l’efficacité et la compétitivité du transport multimodal en intégrant des solutions digitales à l’ensemble de la chaîne logistique et en soutenant la transition vers des modes de transport respectueux de l’environnement, tels que le transport fluvial.</w:t>
      </w:r>
    </w:p>
    <w:p w14:paraId="4969F7DC" w14:textId="77777777" w:rsidR="00436811" w:rsidRPr="003B75FA" w:rsidRDefault="00436811" w:rsidP="00211477">
      <w:pPr>
        <w:spacing w:after="0" w:line="276" w:lineRule="auto"/>
        <w:jc w:val="both"/>
        <w:rPr>
          <w:sz w:val="16"/>
          <w:szCs w:val="28"/>
        </w:rPr>
      </w:pPr>
    </w:p>
    <w:p w14:paraId="454CDE36" w14:textId="100125CD" w:rsidR="00436811" w:rsidRPr="00417586" w:rsidRDefault="00436811" w:rsidP="003B75FA">
      <w:pPr>
        <w:spacing w:after="0" w:line="240" w:lineRule="auto"/>
        <w:jc w:val="both"/>
        <w:rPr>
          <w:lang w:val="de-DE"/>
        </w:rPr>
      </w:pPr>
      <w:r w:rsidRPr="00417586">
        <w:rPr>
          <w:b/>
          <w:lang w:val="de-DE"/>
        </w:rPr>
        <w:t>Porteur du projet :</w:t>
      </w:r>
      <w:r w:rsidRPr="00417586">
        <w:rPr>
          <w:lang w:val="de-DE"/>
        </w:rPr>
        <w:t xml:space="preserve"> </w:t>
      </w:r>
      <w:r w:rsidR="003B75FA" w:rsidRPr="00417586">
        <w:rPr>
          <w:lang w:val="de-DE"/>
        </w:rPr>
        <w:t>KVVH (Karlsruher Versorgungs-, Verkehrs-, und Hafen GmbH)</w:t>
      </w:r>
    </w:p>
    <w:p w14:paraId="30F58D91" w14:textId="23E811AD" w:rsidR="00436811" w:rsidRPr="00CE5390" w:rsidRDefault="00436811" w:rsidP="00436811">
      <w:pPr>
        <w:spacing w:after="0" w:line="240" w:lineRule="auto"/>
        <w:jc w:val="both"/>
        <w:rPr>
          <w:b/>
        </w:rPr>
      </w:pPr>
      <w:r w:rsidRPr="00CE5390">
        <w:rPr>
          <w:b/>
        </w:rPr>
        <w:t>Montant du financement européen alloué :</w:t>
      </w:r>
      <w:r w:rsidRPr="00CE5390">
        <w:t xml:space="preserve"> </w:t>
      </w:r>
      <w:r w:rsidR="003B75FA" w:rsidRPr="003B75FA">
        <w:t>575</w:t>
      </w:r>
      <w:r w:rsidR="003B75FA">
        <w:t> </w:t>
      </w:r>
      <w:r w:rsidR="003B75FA" w:rsidRPr="003B75FA">
        <w:t>000</w:t>
      </w:r>
      <w:r w:rsidR="003B75FA">
        <w:t xml:space="preserve"> €</w:t>
      </w:r>
    </w:p>
    <w:p w14:paraId="292509C3" w14:textId="5A5C5A46" w:rsidR="004A381D" w:rsidRDefault="004A381D" w:rsidP="00211477">
      <w:pPr>
        <w:spacing w:after="0" w:line="276" w:lineRule="auto"/>
        <w:jc w:val="both"/>
        <w:rPr>
          <w:szCs w:val="28"/>
        </w:rPr>
      </w:pPr>
    </w:p>
    <w:p w14:paraId="09EAD5E5" w14:textId="7C7A9BCB" w:rsidR="00906187" w:rsidRPr="004A381D" w:rsidRDefault="00906187" w:rsidP="00906187">
      <w:pPr>
        <w:spacing w:after="0" w:line="240" w:lineRule="auto"/>
        <w:jc w:val="both"/>
      </w:pPr>
      <w:r w:rsidRPr="00200264">
        <w:t xml:space="preserve">L'Eurodistrict PAMINA ne dispose pas de possibilités de mobilité transfrontalière </w:t>
      </w:r>
      <w:r w:rsidR="000C09FD" w:rsidRPr="00200264">
        <w:t>suffisantes, notamment</w:t>
      </w:r>
      <w:r w:rsidRPr="00200264">
        <w:t xml:space="preserve"> dans le trafic ferroviaire</w:t>
      </w:r>
      <w:r w:rsidR="000C09FD" w:rsidRPr="00200264">
        <w:t xml:space="preserve"> qui manque de</w:t>
      </w:r>
      <w:r w:rsidRPr="00200264">
        <w:t xml:space="preserve"> liaison</w:t>
      </w:r>
      <w:r w:rsidR="000C09FD" w:rsidRPr="00200264">
        <w:t>s</w:t>
      </w:r>
      <w:r w:rsidRPr="00200264">
        <w:t xml:space="preserve"> Est-Ouest entre </w:t>
      </w:r>
      <w:r w:rsidR="009640C1">
        <w:t>le p</w:t>
      </w:r>
      <w:r w:rsidR="00264FAA" w:rsidRPr="00264FAA">
        <w:t>ays de Bade</w:t>
      </w:r>
      <w:r w:rsidRPr="00200264">
        <w:t xml:space="preserve"> et l'Alsace. </w:t>
      </w:r>
      <w:r w:rsidR="00C65858">
        <w:t>La mobilité transfrontalière pourrai</w:t>
      </w:r>
      <w:r w:rsidRPr="004A381D">
        <w:t xml:space="preserve">t toutefois être </w:t>
      </w:r>
      <w:r w:rsidR="00C65858">
        <w:t>facilitée par la réactivation de</w:t>
      </w:r>
      <w:r w:rsidRPr="004A381D">
        <w:t xml:space="preserve"> la ligne ferroviaire Karlsruhe-Rastatt-Haguenau-Saarbrücken. Cette réactivation transformerait </w:t>
      </w:r>
      <w:r w:rsidR="000C09FD" w:rsidRPr="004A381D">
        <w:t>en profondeur</w:t>
      </w:r>
      <w:r w:rsidRPr="004A381D">
        <w:t xml:space="preserve"> la mobilité transfrontalière dans l'espace PAMINA. L'Eurodistrict PAMINA souhaite donc développer un concept de mobilité multimodale, au centre duquel se trouve la réactivation</w:t>
      </w:r>
      <w:r w:rsidR="000C09FD" w:rsidRPr="004A381D">
        <w:t xml:space="preserve"> de la ligne ferroviaire</w:t>
      </w:r>
      <w:r w:rsidRPr="004A381D">
        <w:t>, mais qui inclu</w:t>
      </w:r>
      <w:r w:rsidR="000C09FD" w:rsidRPr="004A381D">
        <w:t>t</w:t>
      </w:r>
      <w:r w:rsidRPr="004A381D">
        <w:t xml:space="preserve"> </w:t>
      </w:r>
      <w:r w:rsidR="000C09FD" w:rsidRPr="004A381D">
        <w:t xml:space="preserve">également </w:t>
      </w:r>
      <w:r w:rsidRPr="004A381D">
        <w:t>l'amélioration des autres</w:t>
      </w:r>
      <w:r w:rsidR="000C09FD" w:rsidRPr="004A381D">
        <w:t xml:space="preserve"> modes de transport de manière durable. </w:t>
      </w:r>
      <w:r w:rsidR="002B7C48">
        <w:t>Dans ce contexte, l</w:t>
      </w:r>
      <w:r w:rsidRPr="004A381D">
        <w:t>'étude de faisabilité</w:t>
      </w:r>
      <w:r w:rsidR="000C09FD" w:rsidRPr="004A381D">
        <w:t xml:space="preserve"> </w:t>
      </w:r>
      <w:r w:rsidR="00C85EBA" w:rsidRPr="00C85EBA">
        <w:rPr>
          <w:b/>
        </w:rPr>
        <w:t>«</w:t>
      </w:r>
      <w:r w:rsidR="00C85EBA">
        <w:t> </w:t>
      </w:r>
      <w:r w:rsidR="000C09FD" w:rsidRPr="004A381D">
        <w:rPr>
          <w:b/>
        </w:rPr>
        <w:t>MobiPAMINA</w:t>
      </w:r>
      <w:r w:rsidR="00C85EBA">
        <w:rPr>
          <w:b/>
        </w:rPr>
        <w:t> »</w:t>
      </w:r>
      <w:r w:rsidRPr="004A381D">
        <w:t xml:space="preserve"> examinera les conditions dans lesquelles la liaison ferroviaire désaffectée Karlsruhe-Rastatt-Haguenau-Saarbrücken p</w:t>
      </w:r>
      <w:r w:rsidR="004A381D" w:rsidRPr="004A381D">
        <w:t>ourrait</w:t>
      </w:r>
      <w:r w:rsidRPr="004A381D">
        <w:t xml:space="preserve"> être réactivée et la mobilité transfrontali</w:t>
      </w:r>
      <w:r w:rsidR="004A381D" w:rsidRPr="004A381D">
        <w:t>ère dans l'Eurodistrict PAMINA</w:t>
      </w:r>
      <w:r w:rsidRPr="004A381D">
        <w:t xml:space="preserve"> améliorée.</w:t>
      </w:r>
    </w:p>
    <w:p w14:paraId="070DFE79" w14:textId="77777777" w:rsidR="00906187" w:rsidRDefault="00906187" w:rsidP="00EE7F85">
      <w:pPr>
        <w:spacing w:after="0" w:line="240" w:lineRule="auto"/>
        <w:jc w:val="both"/>
      </w:pPr>
    </w:p>
    <w:p w14:paraId="757410DD" w14:textId="114E98A5" w:rsidR="00AF09A5" w:rsidRPr="00CE5390" w:rsidRDefault="00CE5390" w:rsidP="00906187">
      <w:pPr>
        <w:spacing w:after="0" w:line="240" w:lineRule="auto"/>
        <w:jc w:val="both"/>
        <w:rPr>
          <w:b/>
        </w:rPr>
      </w:pPr>
      <w:r>
        <w:rPr>
          <w:b/>
        </w:rPr>
        <w:t xml:space="preserve">Porteur du projet </w:t>
      </w:r>
      <w:r w:rsidRPr="00AF4F38">
        <w:rPr>
          <w:b/>
        </w:rPr>
        <w:t>:</w:t>
      </w:r>
      <w:r w:rsidRPr="00AF4F38">
        <w:t xml:space="preserve"> </w:t>
      </w:r>
      <w:r w:rsidR="00906187">
        <w:t>Eurodistrict PAMINA</w:t>
      </w:r>
    </w:p>
    <w:p w14:paraId="49D6BC00" w14:textId="5648A937" w:rsidR="00AF09A5" w:rsidRDefault="00CE5390" w:rsidP="008D2FFC">
      <w:pPr>
        <w:spacing w:after="0" w:line="240" w:lineRule="auto"/>
        <w:jc w:val="both"/>
      </w:pPr>
      <w:r w:rsidRPr="00CE5390">
        <w:rPr>
          <w:b/>
        </w:rPr>
        <w:t>Montant du financement européen alloué :</w:t>
      </w:r>
      <w:r w:rsidRPr="00CE5390">
        <w:t xml:space="preserve"> </w:t>
      </w:r>
      <w:r w:rsidR="00906187" w:rsidRPr="00906187">
        <w:t>327</w:t>
      </w:r>
      <w:r w:rsidR="00906187">
        <w:t> </w:t>
      </w:r>
      <w:r w:rsidR="00906187" w:rsidRPr="00906187">
        <w:t>250</w:t>
      </w:r>
      <w:r w:rsidR="00906187">
        <w:t xml:space="preserve"> €</w:t>
      </w:r>
    </w:p>
    <w:p w14:paraId="002B364C" w14:textId="26DBD4A4" w:rsidR="00EE7F85" w:rsidRPr="00950772" w:rsidRDefault="00EE7F85" w:rsidP="008D2FFC">
      <w:pPr>
        <w:spacing w:after="0" w:line="240" w:lineRule="auto"/>
        <w:jc w:val="both"/>
      </w:pPr>
    </w:p>
    <w:p w14:paraId="0D9EB339" w14:textId="6A2D9302" w:rsidR="00950772" w:rsidRPr="008E03D6" w:rsidRDefault="00950772" w:rsidP="00950772">
      <w:pPr>
        <w:spacing w:after="0" w:line="240" w:lineRule="auto"/>
        <w:jc w:val="both"/>
      </w:pPr>
      <w:r w:rsidRPr="005C22F9">
        <w:t>Les rives allemande et française du Rhin sont parcourues par l'Eurovélo 15 et cet itinéraire est relié par quelques points de passage.</w:t>
      </w:r>
      <w:r w:rsidRPr="008E03D6">
        <w:t xml:space="preserve"> Pour soutenir ce mouvement, il est indispensable de développer des infrastructures sécurisées, confortables et indépendantes des voies de circulation routières existantes.</w:t>
      </w:r>
      <w:r w:rsidR="000140B2">
        <w:t xml:space="preserve"> </w:t>
      </w:r>
      <w:r w:rsidRPr="008E03D6">
        <w:t xml:space="preserve">C'est dans ce contexte que le Département du Bas-Rhin et le Landratsamt de Rastatt souhaitent porter un nouveau projet d'aménagement d'itinéraire cyclable, avec la construction d'un deuxième tablier reposant sur les fondations de l'ouvrage existant entre Beinheim et Wintersdorf. </w:t>
      </w:r>
      <w:r w:rsidR="008E03D6" w:rsidRPr="000140B2">
        <w:rPr>
          <w:b/>
        </w:rPr>
        <w:t>L’é</w:t>
      </w:r>
      <w:r w:rsidR="008E03D6" w:rsidRPr="008E03D6">
        <w:rPr>
          <w:b/>
        </w:rPr>
        <w:t>tude pour la réalisation d'une passerelle</w:t>
      </w:r>
      <w:r w:rsidR="008E03D6" w:rsidRPr="004A381D">
        <w:rPr>
          <w:b/>
        </w:rPr>
        <w:t xml:space="preserve"> pour piétons et cyclistes sur le pont de Beinheim – Wintersdorf</w:t>
      </w:r>
      <w:r w:rsidR="008E03D6">
        <w:t xml:space="preserve"> </w:t>
      </w:r>
      <w:r w:rsidRPr="008E03D6">
        <w:t>permettra d'apprécier la faisabilité de cette nouvelle liaison et d'en estimer les coûts. Elle comprend des levés topographiques, des sondages géotechniques, la définition du tracé de la piste cyclable et des raccordements et l'étude des ouvrages d'art.</w:t>
      </w:r>
    </w:p>
    <w:p w14:paraId="3993AD2A" w14:textId="77777777" w:rsidR="00950772" w:rsidRPr="008E03D6" w:rsidRDefault="00950772" w:rsidP="008D2FFC">
      <w:pPr>
        <w:spacing w:after="0" w:line="240" w:lineRule="auto"/>
        <w:jc w:val="both"/>
        <w:rPr>
          <w:b/>
        </w:rPr>
      </w:pPr>
    </w:p>
    <w:p w14:paraId="4D59699E" w14:textId="05D232D7" w:rsidR="00EE7F85" w:rsidRPr="00CE5390" w:rsidRDefault="00EE7F85" w:rsidP="00EE7F85">
      <w:pPr>
        <w:spacing w:after="0" w:line="240" w:lineRule="auto"/>
        <w:jc w:val="both"/>
        <w:rPr>
          <w:b/>
        </w:rPr>
      </w:pPr>
      <w:r>
        <w:rPr>
          <w:b/>
        </w:rPr>
        <w:t xml:space="preserve">Porteur du projet </w:t>
      </w:r>
      <w:r w:rsidRPr="00AF4F38">
        <w:rPr>
          <w:b/>
        </w:rPr>
        <w:t>:</w:t>
      </w:r>
      <w:r w:rsidRPr="00AF4F38">
        <w:t xml:space="preserve"> </w:t>
      </w:r>
      <w:r w:rsidR="00950772">
        <w:t>Département du Bas-Rhin</w:t>
      </w:r>
    </w:p>
    <w:p w14:paraId="535A6173" w14:textId="7A72078E" w:rsidR="00EE7F85" w:rsidRDefault="00EE7F85" w:rsidP="008D2FFC">
      <w:pPr>
        <w:spacing w:after="0" w:line="240" w:lineRule="auto"/>
        <w:jc w:val="both"/>
      </w:pPr>
      <w:r w:rsidRPr="00CE5390">
        <w:rPr>
          <w:b/>
        </w:rPr>
        <w:t>Montant du financement européen alloué</w:t>
      </w:r>
      <w:r w:rsidR="00950772">
        <w:rPr>
          <w:b/>
        </w:rPr>
        <w:t xml:space="preserve"> : </w:t>
      </w:r>
      <w:r w:rsidRPr="00CE5390">
        <w:rPr>
          <w:b/>
        </w:rPr>
        <w:t xml:space="preserve"> </w:t>
      </w:r>
      <w:r w:rsidR="00950772" w:rsidRPr="00950772">
        <w:t>130</w:t>
      </w:r>
      <w:r w:rsidR="00950772">
        <w:t> </w:t>
      </w:r>
      <w:r w:rsidR="00950772" w:rsidRPr="00950772">
        <w:t xml:space="preserve">000 </w:t>
      </w:r>
      <w:r w:rsidRPr="00950772">
        <w:t>€</w:t>
      </w:r>
    </w:p>
    <w:p w14:paraId="3FA456AA" w14:textId="77777777" w:rsidR="008E03D6" w:rsidRPr="00950772" w:rsidRDefault="008E03D6" w:rsidP="008D2FFC">
      <w:pPr>
        <w:spacing w:after="0" w:line="240" w:lineRule="auto"/>
        <w:jc w:val="both"/>
      </w:pPr>
    </w:p>
    <w:p w14:paraId="5FEAE10E" w14:textId="77777777" w:rsidR="008E03D6" w:rsidRPr="00814453" w:rsidRDefault="008E03D6" w:rsidP="008E03D6">
      <w:pPr>
        <w:rPr>
          <w:b/>
          <w:color w:val="6699FF"/>
          <w:sz w:val="28"/>
          <w:szCs w:val="28"/>
        </w:rPr>
      </w:pPr>
      <w:r w:rsidRPr="00814453">
        <w:rPr>
          <w:b/>
          <w:color w:val="6699FF"/>
          <w:sz w:val="24"/>
          <w:szCs w:val="28"/>
        </w:rPr>
        <w:t>Adapter les PME au changement climatique</w:t>
      </w:r>
    </w:p>
    <w:p w14:paraId="0E6FF1E9" w14:textId="19C90D59" w:rsidR="00EE7F85" w:rsidRPr="008E03D6" w:rsidRDefault="008E03D6" w:rsidP="00950772">
      <w:pPr>
        <w:spacing w:after="0" w:line="240" w:lineRule="auto"/>
        <w:jc w:val="both"/>
      </w:pPr>
      <w:r>
        <w:t xml:space="preserve">Le projet </w:t>
      </w:r>
      <w:r w:rsidRPr="00C85EBA">
        <w:rPr>
          <w:b/>
        </w:rPr>
        <w:t>«</w:t>
      </w:r>
      <w:r>
        <w:t> </w:t>
      </w:r>
      <w:r w:rsidR="00950772" w:rsidRPr="008E03D6">
        <w:rPr>
          <w:b/>
        </w:rPr>
        <w:t>Clim'Ability Design</w:t>
      </w:r>
      <w:r w:rsidRPr="00C85EBA">
        <w:rPr>
          <w:b/>
        </w:rPr>
        <w:t> »</w:t>
      </w:r>
      <w:r w:rsidR="000140B2">
        <w:t xml:space="preserve"> </w:t>
      </w:r>
      <w:r w:rsidR="00094648">
        <w:t>a pour but d’</w:t>
      </w:r>
      <w:r w:rsidR="00950772" w:rsidRPr="008E03D6">
        <w:t>œuvre</w:t>
      </w:r>
      <w:r w:rsidR="00094648">
        <w:t>r</w:t>
      </w:r>
      <w:r w:rsidR="00950772" w:rsidRPr="008E03D6">
        <w:t xml:space="preserve"> à la résilience transnationale des PME/PMI du Rhin supérieur par le renforcement des capacités en matière de climat et d’économie socialement et écologiquement responsable. Après avoir dégagé les principaux facteurs de stress climatique pour les secteurs emblématiques de la </w:t>
      </w:r>
      <w:r w:rsidR="00950772" w:rsidRPr="00495B87">
        <w:t>région au sein de Clim’Ability</w:t>
      </w:r>
      <w:r w:rsidRPr="00495B87">
        <w:t xml:space="preserve"> (projet Interreg financé précédemment)</w:t>
      </w:r>
      <w:r w:rsidR="00950772" w:rsidRPr="00495B87">
        <w:t xml:space="preserve">, </w:t>
      </w:r>
      <w:r w:rsidR="002B7C48" w:rsidRPr="00C85EBA">
        <w:t>Clim'Ability Design</w:t>
      </w:r>
      <w:r w:rsidR="00950772" w:rsidRPr="00495B87">
        <w:t xml:space="preserve"> s’emploie</w:t>
      </w:r>
      <w:r w:rsidR="00094648" w:rsidRPr="00495B87">
        <w:t>ra</w:t>
      </w:r>
      <w:r w:rsidR="00950772" w:rsidRPr="00495B87">
        <w:t xml:space="preserve"> à élargir la mobilisation </w:t>
      </w:r>
      <w:r w:rsidR="00094648" w:rsidRPr="00495B87">
        <w:t>par le</w:t>
      </w:r>
      <w:r w:rsidR="00950772" w:rsidRPr="00495B87">
        <w:t xml:space="preserve"> bien-être au travail, </w:t>
      </w:r>
      <w:r w:rsidR="002B7C48" w:rsidRPr="00495B87">
        <w:t>donc</w:t>
      </w:r>
      <w:r w:rsidR="00950772" w:rsidRPr="00495B87">
        <w:t xml:space="preserve"> par la mobilisation des employés. Les aspects du bien-être s</w:t>
      </w:r>
      <w:r w:rsidR="00094648" w:rsidRPr="00495B87">
        <w:t>er</w:t>
      </w:r>
      <w:r w:rsidR="00950772" w:rsidRPr="00495B87">
        <w:t xml:space="preserve">ont modélisés mathématiquement avec des indices thermiques (température physiologiquement équivalente, température perçue, etc.). </w:t>
      </w:r>
      <w:r w:rsidR="00094648" w:rsidRPr="00495B87">
        <w:t>D</w:t>
      </w:r>
      <w:r w:rsidR="00950772" w:rsidRPr="00495B87">
        <w:t xml:space="preserve">ifférentes trajectoires d’adaptation au changement climatique </w:t>
      </w:r>
      <w:r w:rsidR="00094648" w:rsidRPr="00495B87">
        <w:t xml:space="preserve">seront établies </w:t>
      </w:r>
      <w:r w:rsidR="00950772" w:rsidRPr="00495B87">
        <w:t>à partir d’ateliers de créativité et d’innovation dont les entreprises seront les principaux acteurs</w:t>
      </w:r>
      <w:r w:rsidR="00094648" w:rsidRPr="00495B87">
        <w:t>,</w:t>
      </w:r>
      <w:r w:rsidR="00950772" w:rsidRPr="00495B87">
        <w:t xml:space="preserve"> avec la participation de laboratoires de recherche et des pouvoirs publics. </w:t>
      </w:r>
      <w:r w:rsidR="002B7C48" w:rsidRPr="00495B87">
        <w:t>Ces ateliers prévoient de déboucher</w:t>
      </w:r>
      <w:r w:rsidR="002B7C48">
        <w:t xml:space="preserve"> sur la création d’une </w:t>
      </w:r>
      <w:r w:rsidR="002B7C48" w:rsidRPr="008E03D6">
        <w:t>plate-forme participative et collaborative attractive</w:t>
      </w:r>
      <w:r w:rsidR="002B7C48">
        <w:t xml:space="preserve">, </w:t>
      </w:r>
      <w:r w:rsidR="002B7C48" w:rsidRPr="008E03D6">
        <w:t>facilement accessible aux PME</w:t>
      </w:r>
      <w:r w:rsidR="002B7C48">
        <w:t xml:space="preserve">. </w:t>
      </w:r>
    </w:p>
    <w:p w14:paraId="73DB2912" w14:textId="77777777" w:rsidR="00950772" w:rsidRPr="008E03D6" w:rsidRDefault="00950772" w:rsidP="00EE7F85">
      <w:pPr>
        <w:spacing w:after="0" w:line="240" w:lineRule="auto"/>
        <w:jc w:val="both"/>
      </w:pPr>
    </w:p>
    <w:p w14:paraId="74916A70" w14:textId="1DE92B34" w:rsidR="00EE7F85" w:rsidRPr="008E03D6" w:rsidRDefault="00EE7F85" w:rsidP="00EE7F85">
      <w:pPr>
        <w:spacing w:after="0" w:line="240" w:lineRule="auto"/>
        <w:jc w:val="both"/>
        <w:rPr>
          <w:b/>
        </w:rPr>
      </w:pPr>
      <w:r w:rsidRPr="008E03D6">
        <w:rPr>
          <w:b/>
        </w:rPr>
        <w:t xml:space="preserve">Porteur du projet : </w:t>
      </w:r>
      <w:r w:rsidR="00FB6AD2">
        <w:t>INSA</w:t>
      </w:r>
      <w:r w:rsidR="00950772" w:rsidRPr="008E03D6">
        <w:t xml:space="preserve"> de Strasbourg</w:t>
      </w:r>
    </w:p>
    <w:p w14:paraId="61AC855D" w14:textId="17E1B27E" w:rsidR="003E0B02" w:rsidRPr="00CB11CC" w:rsidRDefault="00EE7F85" w:rsidP="00CB11CC">
      <w:pPr>
        <w:spacing w:after="0" w:line="240" w:lineRule="auto"/>
        <w:jc w:val="both"/>
      </w:pPr>
      <w:r w:rsidRPr="008E03D6">
        <w:rPr>
          <w:b/>
        </w:rPr>
        <w:t xml:space="preserve">Montant du financement européen alloué : </w:t>
      </w:r>
      <w:r w:rsidR="00950772" w:rsidRPr="008E03D6">
        <w:t>1 927 502</w:t>
      </w:r>
      <w:r w:rsidRPr="008E03D6">
        <w:t>€</w:t>
      </w:r>
    </w:p>
    <w:p w14:paraId="75CEAB79" w14:textId="6563E7B1" w:rsidR="00FF5CBD" w:rsidRDefault="00FF5CBD" w:rsidP="005D240C">
      <w:pPr>
        <w:spacing w:after="0" w:line="276" w:lineRule="auto"/>
        <w:jc w:val="both"/>
        <w:rPr>
          <w:b/>
          <w:color w:val="6699FF"/>
          <w:sz w:val="20"/>
          <w:szCs w:val="28"/>
        </w:rPr>
      </w:pPr>
    </w:p>
    <w:p w14:paraId="44BC6943" w14:textId="77777777" w:rsidR="00585A4D" w:rsidRPr="00814453" w:rsidRDefault="00585A4D" w:rsidP="005D240C">
      <w:pPr>
        <w:spacing w:after="0" w:line="276" w:lineRule="auto"/>
        <w:jc w:val="both"/>
        <w:rPr>
          <w:b/>
          <w:color w:val="6699FF"/>
          <w:sz w:val="20"/>
          <w:szCs w:val="28"/>
        </w:rPr>
      </w:pPr>
    </w:p>
    <w:p w14:paraId="7EE3C9DC" w14:textId="77777777" w:rsidR="0038255B" w:rsidRPr="0038255B" w:rsidRDefault="0038255B" w:rsidP="0038255B">
      <w:pPr>
        <w:rPr>
          <w:b/>
          <w:color w:val="6699FF"/>
          <w:sz w:val="24"/>
          <w:szCs w:val="28"/>
          <w:lang w:val="de-DE"/>
        </w:rPr>
      </w:pPr>
      <w:r w:rsidRPr="0038255B">
        <w:rPr>
          <w:b/>
          <w:color w:val="6699FF"/>
          <w:sz w:val="24"/>
          <w:szCs w:val="28"/>
          <w:lang w:val="de-DE"/>
        </w:rPr>
        <w:t>Pour une coopération politique trinationale plus efficace</w:t>
      </w:r>
    </w:p>
    <w:p w14:paraId="56E89F72" w14:textId="21A2D576" w:rsidR="00950772" w:rsidRPr="002D183B" w:rsidRDefault="00950772" w:rsidP="00950772">
      <w:pPr>
        <w:spacing w:after="0" w:line="240" w:lineRule="auto"/>
        <w:jc w:val="both"/>
      </w:pPr>
      <w:r w:rsidRPr="002D183B">
        <w:t>Le Conseil Rhénan est le Parlement trinational de la Région du Rhin supérieur. Composé d’élus locaux</w:t>
      </w:r>
      <w:r w:rsidR="002D183B" w:rsidRPr="002D183B">
        <w:t>,</w:t>
      </w:r>
      <w:r w:rsidRPr="002D183B">
        <w:t xml:space="preserve"> il a pour mission principale la concertation politique sur les enjeux importants concernant le territoire transfrontalier. Son partenaire le plus important est la Conférence du Rhin Supérieur - les </w:t>
      </w:r>
      <w:r w:rsidR="002B7C48">
        <w:t>deux</w:t>
      </w:r>
      <w:r w:rsidRPr="002D183B">
        <w:t xml:space="preserve"> instances constitu</w:t>
      </w:r>
      <w:r w:rsidR="002D183B" w:rsidRPr="002D183B">
        <w:t>e</w:t>
      </w:r>
      <w:r w:rsidRPr="002D183B">
        <w:t xml:space="preserve">nt ainsi les </w:t>
      </w:r>
      <w:r w:rsidR="002B7C48">
        <w:t>deux</w:t>
      </w:r>
      <w:r w:rsidRPr="002D183B">
        <w:t xml:space="preserve"> niveaux, politiques et administratifs, de la coopération publique trinationale.</w:t>
      </w:r>
      <w:r w:rsidR="000140B2">
        <w:t xml:space="preserve"> </w:t>
      </w:r>
      <w:r w:rsidRPr="002D183B">
        <w:t xml:space="preserve">L'efficacité et l'impact du travail du Conseil Rhénan, de sa communication, et de sa coopération avec la Conférence du Rhin supérieur (et des autres instances transfrontalières), sont limités par le fait qu'il ne dispose pas d'une structure administrative permanente. </w:t>
      </w:r>
      <w:r w:rsidR="002D183B" w:rsidRPr="002D183B">
        <w:t xml:space="preserve">La mise en place d’un </w:t>
      </w:r>
      <w:r w:rsidR="002D183B" w:rsidRPr="002D183B">
        <w:rPr>
          <w:b/>
        </w:rPr>
        <w:t>secrétariat permanent du Conseil rhénan</w:t>
      </w:r>
      <w:r w:rsidR="002D183B" w:rsidRPr="002D183B">
        <w:t xml:space="preserve"> </w:t>
      </w:r>
      <w:r w:rsidRPr="002D183B">
        <w:t>d</w:t>
      </w:r>
      <w:r w:rsidR="002D183B" w:rsidRPr="002D183B">
        <w:t>evra</w:t>
      </w:r>
      <w:r w:rsidRPr="002D183B">
        <w:t xml:space="preserve"> permettre de remédier à ces faiblesses et donc, in fine, de renforcer l'impact du travail du Conseil Rhénan sur le développement du territoire transfrontalier du Rhin Supérieur.</w:t>
      </w:r>
    </w:p>
    <w:p w14:paraId="1CA81665" w14:textId="77777777" w:rsidR="00C356EE" w:rsidRPr="00950772" w:rsidRDefault="00C356EE" w:rsidP="00510D09">
      <w:pPr>
        <w:spacing w:after="0" w:line="240" w:lineRule="auto"/>
        <w:jc w:val="both"/>
        <w:rPr>
          <w:i/>
          <w:sz w:val="16"/>
          <w:szCs w:val="16"/>
        </w:rPr>
      </w:pPr>
    </w:p>
    <w:p w14:paraId="3A926366" w14:textId="7C908190" w:rsidR="005A21D0" w:rsidRPr="00417586" w:rsidRDefault="00FB5274" w:rsidP="005A21D0">
      <w:pPr>
        <w:spacing w:after="0" w:line="240" w:lineRule="auto"/>
        <w:jc w:val="both"/>
        <w:rPr>
          <w:lang w:val="de-DE"/>
        </w:rPr>
      </w:pPr>
      <w:r w:rsidRPr="00FB5274">
        <w:rPr>
          <w:b/>
          <w:lang w:val="de-DE"/>
        </w:rPr>
        <w:t>Porteur du projet :</w:t>
      </w:r>
      <w:r w:rsidR="00CE5390" w:rsidRPr="00417586">
        <w:rPr>
          <w:lang w:val="de-DE"/>
        </w:rPr>
        <w:t xml:space="preserve"> </w:t>
      </w:r>
      <w:r w:rsidR="00950772" w:rsidRPr="00417586">
        <w:rPr>
          <w:lang w:val="de-DE"/>
        </w:rPr>
        <w:t>Landtag Baden-Württemberg</w:t>
      </w:r>
    </w:p>
    <w:p w14:paraId="71FE57FC" w14:textId="3383A95A" w:rsidR="00B07E6D" w:rsidRDefault="00CE5390" w:rsidP="003225BC">
      <w:pPr>
        <w:spacing w:after="0" w:line="240" w:lineRule="auto"/>
        <w:jc w:val="both"/>
      </w:pPr>
      <w:r w:rsidRPr="00CE5390">
        <w:rPr>
          <w:b/>
        </w:rPr>
        <w:t>Montant du financement européen alloué :</w:t>
      </w:r>
      <w:r w:rsidRPr="00CE5390">
        <w:t xml:space="preserve"> </w:t>
      </w:r>
      <w:r w:rsidR="00950772">
        <w:t>131 400 €</w:t>
      </w:r>
    </w:p>
    <w:p w14:paraId="5F621001" w14:textId="0B1F01C4" w:rsidR="00DF30AC" w:rsidRDefault="00DF30AC" w:rsidP="002A021E">
      <w:pPr>
        <w:spacing w:after="0" w:line="240" w:lineRule="auto"/>
        <w:jc w:val="both"/>
        <w:rPr>
          <w:b/>
          <w:color w:val="6699FF"/>
          <w:sz w:val="28"/>
          <w:szCs w:val="28"/>
        </w:rPr>
      </w:pPr>
    </w:p>
    <w:p w14:paraId="3F936830" w14:textId="77777777" w:rsidR="00585A4D" w:rsidRDefault="00585A4D" w:rsidP="002A021E">
      <w:pPr>
        <w:spacing w:after="0" w:line="240" w:lineRule="auto"/>
        <w:jc w:val="both"/>
        <w:rPr>
          <w:b/>
          <w:color w:val="6699FF"/>
          <w:sz w:val="28"/>
          <w:szCs w:val="28"/>
        </w:rPr>
      </w:pPr>
    </w:p>
    <w:p w14:paraId="34587950" w14:textId="6A6C7F71" w:rsidR="002A021E" w:rsidRPr="00CE5390" w:rsidRDefault="002A021E" w:rsidP="002A021E">
      <w:pPr>
        <w:spacing w:after="0" w:line="240" w:lineRule="auto"/>
        <w:jc w:val="both"/>
        <w:rPr>
          <w:b/>
          <w:sz w:val="28"/>
          <w:szCs w:val="28"/>
        </w:rPr>
      </w:pPr>
      <w:r>
        <w:rPr>
          <w:b/>
          <w:color w:val="6699FF"/>
          <w:sz w:val="28"/>
          <w:szCs w:val="28"/>
        </w:rPr>
        <w:t xml:space="preserve">Quelles </w:t>
      </w:r>
      <w:r w:rsidR="00DC52D6">
        <w:rPr>
          <w:b/>
          <w:color w:val="6699FF"/>
          <w:sz w:val="28"/>
          <w:szCs w:val="28"/>
        </w:rPr>
        <w:t xml:space="preserve">sont les </w:t>
      </w:r>
      <w:r>
        <w:rPr>
          <w:b/>
          <w:color w:val="6699FF"/>
          <w:sz w:val="28"/>
          <w:szCs w:val="28"/>
        </w:rPr>
        <w:t>actions concrètes du programme INTERREG Rhin Supérieur ?</w:t>
      </w:r>
    </w:p>
    <w:p w14:paraId="351AE1D7" w14:textId="2614B8AD" w:rsidR="00B07E6D" w:rsidRDefault="00B07E6D" w:rsidP="003225BC">
      <w:pPr>
        <w:spacing w:after="0" w:line="240" w:lineRule="auto"/>
        <w:jc w:val="both"/>
      </w:pPr>
    </w:p>
    <w:p w14:paraId="79C1EDE6" w14:textId="65979D78" w:rsidR="002A021E" w:rsidRDefault="00842FDC" w:rsidP="00842FDC">
      <w:pPr>
        <w:spacing w:after="0" w:line="240" w:lineRule="auto"/>
        <w:jc w:val="both"/>
      </w:pPr>
      <w:r>
        <w:t xml:space="preserve">Quels sont </w:t>
      </w:r>
      <w:r w:rsidRPr="00CD0AED">
        <w:t>les</w:t>
      </w:r>
      <w:r w:rsidRPr="00CD0AED">
        <w:rPr>
          <w:b/>
        </w:rPr>
        <w:t xml:space="preserve"> aboutissements</w:t>
      </w:r>
      <w:r>
        <w:t xml:space="preserve"> des projets soutenus par le programme INTERREG Rhin Supérieur ? Quelques exemples de projets</w:t>
      </w:r>
      <w:r w:rsidR="00CD0AED">
        <w:t xml:space="preserve"> dans différents domaines</w:t>
      </w:r>
      <w:r>
        <w:t> :</w:t>
      </w:r>
      <w:r w:rsidR="00B0498C" w:rsidRPr="002A021E">
        <w:t xml:space="preserve"> </w:t>
      </w:r>
    </w:p>
    <w:p w14:paraId="03FD7E06" w14:textId="66B9E208" w:rsidR="00B0498C" w:rsidRPr="002A021E" w:rsidRDefault="002A021E" w:rsidP="00585A4D">
      <w:pPr>
        <w:pStyle w:val="Listenabsatz"/>
        <w:numPr>
          <w:ilvl w:val="0"/>
          <w:numId w:val="15"/>
        </w:numPr>
        <w:spacing w:after="0" w:line="240" w:lineRule="auto"/>
        <w:ind w:left="426"/>
        <w:jc w:val="both"/>
      </w:pPr>
      <w:r w:rsidRPr="002A021E">
        <w:t>« </w:t>
      </w:r>
      <w:r w:rsidRPr="00842FDC">
        <w:rPr>
          <w:b/>
        </w:rPr>
        <w:t>Emploi 360</w:t>
      </w:r>
      <w:r w:rsidRPr="002A021E">
        <w:t> » et « </w:t>
      </w:r>
      <w:r w:rsidRPr="00842FDC">
        <w:rPr>
          <w:b/>
        </w:rPr>
        <w:t>Réussir sans frontières</w:t>
      </w:r>
      <w:r w:rsidRPr="002A021E">
        <w:t xml:space="preserve"> », </w:t>
      </w:r>
      <w:r w:rsidR="008F57E7">
        <w:t>achev</w:t>
      </w:r>
      <w:r w:rsidRPr="002A021E">
        <w:t>és en 2018, qui ont assuré la formation et le suivi de plus de 9000 personnes dans leurs démarches professionnelles transfrontalières</w:t>
      </w:r>
      <w:r w:rsidR="00842FDC">
        <w:t xml:space="preserve"> (apprentissages, aide au retour à l’emploi, élèves découvrant le monde professionnel dans le pays voisin…)</w:t>
      </w:r>
    </w:p>
    <w:p w14:paraId="450AF5A0" w14:textId="4FD7B4BE" w:rsidR="002A021E" w:rsidRDefault="002A021E" w:rsidP="00585A4D">
      <w:pPr>
        <w:pStyle w:val="Listenabsatz"/>
        <w:numPr>
          <w:ilvl w:val="0"/>
          <w:numId w:val="15"/>
        </w:numPr>
        <w:spacing w:after="120" w:line="240" w:lineRule="auto"/>
        <w:ind w:left="426"/>
        <w:jc w:val="both"/>
      </w:pPr>
      <w:r w:rsidRPr="002A021E">
        <w:t>« </w:t>
      </w:r>
      <w:r w:rsidRPr="00842FDC">
        <w:rPr>
          <w:b/>
        </w:rPr>
        <w:t>Expériences nature – sans frontières</w:t>
      </w:r>
      <w:r w:rsidRPr="002A021E">
        <w:t xml:space="preserve"> », qui </w:t>
      </w:r>
      <w:r w:rsidR="00842FDC">
        <w:t>œuvre</w:t>
      </w:r>
      <w:r w:rsidRPr="002A021E">
        <w:t xml:space="preserve"> pour la sensibilisation du grand public à la protection de l’environnement dans les espaces naturels transfrontaliers. </w:t>
      </w:r>
      <w:r w:rsidR="00DC52D6">
        <w:t>U</w:t>
      </w:r>
      <w:r w:rsidRPr="002A021E">
        <w:t>n réseau de guides de nature transfrontalier</w:t>
      </w:r>
      <w:r w:rsidR="00DC52D6">
        <w:t xml:space="preserve"> y</w:t>
      </w:r>
      <w:r w:rsidRPr="002A021E">
        <w:t xml:space="preserve"> mène une réflexion stratégique sur la médiatisation commune, la mise en place de binômes franco-allemands lors d</w:t>
      </w:r>
      <w:r>
        <w:t>’</w:t>
      </w:r>
      <w:r w:rsidRPr="002A021E">
        <w:t>excursions, ou encore sur des formations</w:t>
      </w:r>
      <w:r>
        <w:t>.</w:t>
      </w:r>
    </w:p>
    <w:p w14:paraId="42141DDF" w14:textId="768AC219" w:rsidR="002A021E" w:rsidRDefault="002A021E" w:rsidP="00842FDC">
      <w:pPr>
        <w:spacing w:after="0" w:line="240" w:lineRule="auto"/>
        <w:jc w:val="both"/>
      </w:pPr>
      <w:r>
        <w:t>Comment mesurer l’</w:t>
      </w:r>
      <w:r w:rsidRPr="00CD0AED">
        <w:rPr>
          <w:b/>
        </w:rPr>
        <w:t>impact</w:t>
      </w:r>
      <w:r>
        <w:t xml:space="preserve"> du programme sur le territoire ? Cela passe par l’étude préliminaire de plusieurs indicateurs, tel que le trafic motorisé transfrontalier dont l’augmentation a ralenti entre 2012 et 2017, ou encore la part des citoyens et citoyennes qui s’identifient au Rhin supérieur en tant que région transfrontalière, qui est passée de 70 à 75</w:t>
      </w:r>
      <w:r w:rsidR="00053BB6">
        <w:t xml:space="preserve"> </w:t>
      </w:r>
      <w:r>
        <w:t>% en deux ans. Ces études serviront de base en 2020 pour</w:t>
      </w:r>
      <w:r w:rsidR="00842FDC">
        <w:t xml:space="preserve"> évaluer quel est l’impact réel du programme européen sur le territoire</w:t>
      </w:r>
      <w:r w:rsidR="00CD0AED">
        <w:t>, dans tous ses domaines d’action</w:t>
      </w:r>
      <w:r w:rsidR="00842FDC">
        <w:t>.</w:t>
      </w:r>
    </w:p>
    <w:p w14:paraId="5559BBD8" w14:textId="6E8843C7" w:rsidR="002A021E" w:rsidRDefault="002A021E" w:rsidP="002A021E">
      <w:pPr>
        <w:spacing w:after="0" w:line="240" w:lineRule="auto"/>
        <w:jc w:val="both"/>
      </w:pPr>
    </w:p>
    <w:p w14:paraId="13B59271" w14:textId="77777777" w:rsidR="00B07E6D" w:rsidRPr="00AC0F6D" w:rsidRDefault="00B07E6D" w:rsidP="003225BC">
      <w:pPr>
        <w:spacing w:after="0" w:line="240" w:lineRule="auto"/>
        <w:jc w:val="both"/>
      </w:pPr>
    </w:p>
    <w:p w14:paraId="018A55FE" w14:textId="77777777" w:rsidR="00105780" w:rsidRDefault="00105780">
      <w:pPr>
        <w:rPr>
          <w:b/>
          <w:color w:val="6699FF"/>
          <w:sz w:val="28"/>
          <w:szCs w:val="28"/>
        </w:rPr>
      </w:pPr>
      <w:r>
        <w:rPr>
          <w:b/>
          <w:color w:val="6699FF"/>
          <w:sz w:val="28"/>
          <w:szCs w:val="28"/>
        </w:rPr>
        <w:br w:type="page"/>
      </w:r>
    </w:p>
    <w:p w14:paraId="2C4016D5" w14:textId="731180E2" w:rsidR="00A95B2C" w:rsidRPr="00CE5390" w:rsidRDefault="00CE5390" w:rsidP="008D76F8">
      <w:pPr>
        <w:spacing w:after="0" w:line="240" w:lineRule="auto"/>
        <w:jc w:val="both"/>
        <w:rPr>
          <w:b/>
          <w:sz w:val="28"/>
          <w:szCs w:val="28"/>
        </w:rPr>
      </w:pPr>
      <w:r>
        <w:rPr>
          <w:b/>
          <w:color w:val="6699FF"/>
          <w:sz w:val="28"/>
          <w:szCs w:val="28"/>
        </w:rPr>
        <w:t>INTERREG Rhin Supérieur, un</w:t>
      </w:r>
      <w:r w:rsidRPr="00CE5390">
        <w:rPr>
          <w:b/>
          <w:color w:val="6699FF"/>
          <w:sz w:val="28"/>
          <w:szCs w:val="28"/>
        </w:rPr>
        <w:t xml:space="preserve"> programme européen au service de la coopération transfrontalière</w:t>
      </w:r>
    </w:p>
    <w:p w14:paraId="05ED504E" w14:textId="77777777" w:rsidR="001E68BF" w:rsidRPr="00CE5390" w:rsidRDefault="001E68BF" w:rsidP="003225BC">
      <w:pPr>
        <w:spacing w:after="0" w:line="240" w:lineRule="auto"/>
        <w:jc w:val="both"/>
      </w:pPr>
    </w:p>
    <w:p w14:paraId="4F7989A2" w14:textId="1E57BE67" w:rsidR="002344FF" w:rsidRDefault="002344FF" w:rsidP="002344FF">
      <w:pPr>
        <w:spacing w:after="0" w:line="240" w:lineRule="auto"/>
        <w:jc w:val="both"/>
      </w:pPr>
      <w:r>
        <w:t xml:space="preserve">Le Comité de suivi du </w:t>
      </w:r>
      <w:r>
        <w:rPr>
          <w:b/>
        </w:rPr>
        <w:t>programme INTERREG V Rhin Supérieur</w:t>
      </w:r>
      <w:r>
        <w:t xml:space="preserve"> réunit les représentants politiques du Sud-Palatinat, du pays de Bade, d’Alsace et de Suisse du nord-ouest, à qui la gestion des fonds alloués au territoire a été déléguée par l’UE. Ce comité accorde un cofinancement européen aux projets qui revêtent un caractère particulièrement structurant pour la région transfrontalière du Rhin supérieur. Le programme dispose pour la période 2014-2020 de 109,7 millions d’euros issus du Fonds européen de développement régional (FEDER). Depuis 2014, </w:t>
      </w:r>
      <w:r w:rsidR="008F5578">
        <w:t>10</w:t>
      </w:r>
      <w:r w:rsidR="00E826A0">
        <w:t>7</w:t>
      </w:r>
      <w:r>
        <w:t xml:space="preserve"> projets ont déjà été programmés. </w:t>
      </w:r>
    </w:p>
    <w:p w14:paraId="15C4585F" w14:textId="77777777" w:rsidR="00611EE4" w:rsidRDefault="00611EE4" w:rsidP="00894C67">
      <w:pPr>
        <w:spacing w:after="0" w:line="240" w:lineRule="auto"/>
        <w:jc w:val="both"/>
      </w:pPr>
    </w:p>
    <w:p w14:paraId="09D90C60" w14:textId="2F33794C" w:rsidR="00AC0F6D" w:rsidRPr="002344FF" w:rsidRDefault="00AC0F6D" w:rsidP="00894C67">
      <w:pPr>
        <w:spacing w:after="0" w:line="240" w:lineRule="auto"/>
        <w:jc w:val="both"/>
      </w:pPr>
    </w:p>
    <w:p w14:paraId="7DD0A10C" w14:textId="40634028" w:rsidR="002344FF" w:rsidRPr="002344FF" w:rsidRDefault="002344FF" w:rsidP="002344FF">
      <w:pPr>
        <w:spacing w:after="0" w:line="240" w:lineRule="auto"/>
        <w:jc w:val="both"/>
        <w:rPr>
          <w:b/>
          <w:color w:val="6699FF"/>
          <w:sz w:val="28"/>
          <w:szCs w:val="28"/>
        </w:rPr>
      </w:pPr>
      <w:r w:rsidRPr="002344FF">
        <w:rPr>
          <w:b/>
          <w:color w:val="6699FF"/>
          <w:sz w:val="28"/>
          <w:szCs w:val="28"/>
        </w:rPr>
        <w:t>En savoir plus et contacter le programme</w:t>
      </w:r>
    </w:p>
    <w:p w14:paraId="47BF334F" w14:textId="77777777" w:rsidR="002344FF" w:rsidRPr="002344FF" w:rsidRDefault="002344FF" w:rsidP="002344FF">
      <w:pPr>
        <w:spacing w:after="0" w:line="240" w:lineRule="auto"/>
        <w:jc w:val="both"/>
        <w:rPr>
          <w:b/>
          <w:color w:val="6699FF"/>
        </w:rPr>
      </w:pPr>
    </w:p>
    <w:p w14:paraId="0D20318C" w14:textId="77777777" w:rsidR="002344FF" w:rsidRDefault="002344FF" w:rsidP="002344FF">
      <w:pPr>
        <w:spacing w:after="0" w:line="240" w:lineRule="auto"/>
        <w:jc w:val="both"/>
        <w:rPr>
          <w:rStyle w:val="Hyperlink"/>
        </w:rPr>
      </w:pPr>
      <w:r>
        <w:t xml:space="preserve">Pour obtenir davantage d’informations sur le programme et l’actualité des projets, rendez-vous sur le site Internet : </w:t>
      </w:r>
      <w:hyperlink r:id="rId9" w:history="1">
        <w:r>
          <w:rPr>
            <w:rStyle w:val="Hyperlink"/>
          </w:rPr>
          <w:t>www.interreg-rhin-sup.eu</w:t>
        </w:r>
      </w:hyperlink>
      <w:r>
        <w:rPr>
          <w:rStyle w:val="Hyperlink"/>
        </w:rPr>
        <w:t>.</w:t>
      </w:r>
    </w:p>
    <w:p w14:paraId="27198527" w14:textId="77777777" w:rsidR="002344FF" w:rsidRDefault="002344FF" w:rsidP="002344FF">
      <w:pPr>
        <w:spacing w:after="0" w:line="240" w:lineRule="auto"/>
        <w:jc w:val="both"/>
      </w:pPr>
    </w:p>
    <w:p w14:paraId="1915F2FA" w14:textId="77777777" w:rsidR="002344FF" w:rsidRDefault="002344FF" w:rsidP="002344FF">
      <w:pPr>
        <w:spacing w:after="0" w:line="240" w:lineRule="auto"/>
        <w:jc w:val="both"/>
      </w:pPr>
      <w:r>
        <w:t>Pour contacter les chargées de communication du programme :</w:t>
      </w:r>
    </w:p>
    <w:p w14:paraId="639217B6" w14:textId="7E0BD78E" w:rsidR="00964412" w:rsidRPr="002344FF" w:rsidRDefault="00964412" w:rsidP="00964412">
      <w:pPr>
        <w:spacing w:after="0" w:line="240" w:lineRule="auto"/>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4412" w14:paraId="7FC8A327" w14:textId="77777777" w:rsidTr="00A640BF">
        <w:tc>
          <w:tcPr>
            <w:tcW w:w="4814" w:type="dxa"/>
          </w:tcPr>
          <w:p w14:paraId="76A47FD3" w14:textId="1B9BA604" w:rsidR="00964412" w:rsidRPr="00AC0F6D" w:rsidRDefault="00964412" w:rsidP="00A640BF">
            <w:pPr>
              <w:ind w:right="311"/>
              <w:jc w:val="right"/>
              <w:rPr>
                <w:rFonts w:ascii="Calibri" w:hAnsi="Calibri"/>
                <w:b/>
                <w:lang w:val="de-DE"/>
              </w:rPr>
            </w:pPr>
            <w:r w:rsidRPr="00AC0F6D">
              <w:rPr>
                <w:rFonts w:ascii="Calibri" w:hAnsi="Calibri"/>
                <w:b/>
                <w:lang w:val="de-DE"/>
              </w:rPr>
              <w:t>Anne-Sophie MAYER</w:t>
            </w:r>
          </w:p>
          <w:p w14:paraId="1FC8C946" w14:textId="77777777" w:rsidR="00964412" w:rsidRPr="00AC0F6D" w:rsidRDefault="00612D90" w:rsidP="00A640BF">
            <w:pPr>
              <w:ind w:right="311"/>
              <w:jc w:val="right"/>
              <w:rPr>
                <w:rStyle w:val="Hyperlink"/>
                <w:rFonts w:ascii="Calibri" w:hAnsi="Calibri"/>
                <w:lang w:val="de-DE"/>
              </w:rPr>
            </w:pPr>
            <w:hyperlink r:id="rId10" w:history="1">
              <w:r w:rsidR="00964412" w:rsidRPr="00AC0F6D">
                <w:rPr>
                  <w:rStyle w:val="Hyperlink"/>
                  <w:rFonts w:ascii="Calibri" w:hAnsi="Calibri"/>
                  <w:lang w:val="de-DE"/>
                </w:rPr>
                <w:t>anne-sophie.mayer@grandest.fr</w:t>
              </w:r>
            </w:hyperlink>
          </w:p>
          <w:p w14:paraId="74DE5393" w14:textId="77777777" w:rsidR="00964412" w:rsidRPr="00AC0F6D" w:rsidRDefault="00964412" w:rsidP="00A640BF">
            <w:pPr>
              <w:ind w:right="311"/>
              <w:jc w:val="right"/>
              <w:rPr>
                <w:rFonts w:ascii="Calibri" w:hAnsi="Calibri"/>
                <w:b/>
                <w:lang w:val="de-DE"/>
              </w:rPr>
            </w:pPr>
            <w:r w:rsidRPr="00AC0F6D">
              <w:rPr>
                <w:rFonts w:ascii="Calibri" w:hAnsi="Calibri"/>
                <w:lang w:val="de-DE"/>
              </w:rPr>
              <w:t>+33 (0)3 88 15 38 10</w:t>
            </w:r>
          </w:p>
        </w:tc>
        <w:tc>
          <w:tcPr>
            <w:tcW w:w="4814" w:type="dxa"/>
          </w:tcPr>
          <w:p w14:paraId="103923BE" w14:textId="77777777" w:rsidR="00964412" w:rsidRPr="00AC0F6D" w:rsidRDefault="00964412" w:rsidP="00A640BF">
            <w:pPr>
              <w:ind w:left="323"/>
              <w:rPr>
                <w:rFonts w:ascii="Calibri" w:hAnsi="Calibri"/>
                <w:b/>
                <w:lang w:val="de-DE"/>
              </w:rPr>
            </w:pPr>
            <w:r w:rsidRPr="00AC0F6D">
              <w:rPr>
                <w:rFonts w:ascii="Calibri" w:hAnsi="Calibri"/>
                <w:b/>
                <w:lang w:val="de-DE"/>
              </w:rPr>
              <w:t>Juliane REUTHER</w:t>
            </w:r>
          </w:p>
          <w:p w14:paraId="7B1CF4E1" w14:textId="77777777" w:rsidR="00964412" w:rsidRPr="00AC0F6D" w:rsidRDefault="00612D90" w:rsidP="00A640BF">
            <w:pPr>
              <w:ind w:left="323"/>
              <w:rPr>
                <w:rStyle w:val="Hyperlink"/>
                <w:rFonts w:ascii="Calibri" w:hAnsi="Calibri"/>
                <w:lang w:val="de-DE"/>
              </w:rPr>
            </w:pPr>
            <w:hyperlink r:id="rId11" w:history="1">
              <w:r w:rsidR="00964412" w:rsidRPr="00AC0F6D">
                <w:rPr>
                  <w:rStyle w:val="Hyperlink"/>
                  <w:rFonts w:ascii="Calibri" w:hAnsi="Calibri"/>
                  <w:lang w:val="de-DE"/>
                </w:rPr>
                <w:t>juliane.reuther@grandest.fr</w:t>
              </w:r>
            </w:hyperlink>
          </w:p>
          <w:p w14:paraId="20EB592C" w14:textId="77777777" w:rsidR="00964412" w:rsidRPr="00AC0F6D" w:rsidRDefault="00964412" w:rsidP="00A640BF">
            <w:pPr>
              <w:ind w:left="323"/>
              <w:rPr>
                <w:rFonts w:ascii="Calibri" w:hAnsi="Calibri"/>
                <w:b/>
              </w:rPr>
            </w:pPr>
            <w:r w:rsidRPr="00AC0F6D">
              <w:rPr>
                <w:rFonts w:ascii="Calibri" w:hAnsi="Calibri"/>
                <w:lang w:val="de-DE"/>
              </w:rPr>
              <w:t>+33 (0)3 88 15 68 42</w:t>
            </w:r>
          </w:p>
        </w:tc>
      </w:tr>
      <w:tr w:rsidR="00964412" w:rsidRPr="00C25076" w14:paraId="5099E619" w14:textId="77777777" w:rsidTr="00A640BF">
        <w:tc>
          <w:tcPr>
            <w:tcW w:w="9628" w:type="dxa"/>
            <w:gridSpan w:val="2"/>
          </w:tcPr>
          <w:p w14:paraId="325E9694" w14:textId="77777777" w:rsidR="00FF5CBD" w:rsidRDefault="00FF5CBD" w:rsidP="00A640BF">
            <w:pPr>
              <w:jc w:val="center"/>
              <w:rPr>
                <w:rFonts w:ascii="Calibri" w:hAnsi="Calibri"/>
              </w:rPr>
            </w:pPr>
          </w:p>
          <w:p w14:paraId="4F281BE2" w14:textId="7690F6F2" w:rsidR="00964412" w:rsidRPr="00AC0F6D" w:rsidRDefault="00964412" w:rsidP="00A640BF">
            <w:pPr>
              <w:jc w:val="center"/>
              <w:rPr>
                <w:rFonts w:ascii="Calibri" w:hAnsi="Calibri"/>
              </w:rPr>
            </w:pPr>
            <w:r w:rsidRPr="00AC0F6D">
              <w:rPr>
                <w:rFonts w:ascii="Calibri" w:hAnsi="Calibri"/>
              </w:rPr>
              <w:t>Région Grand Est</w:t>
            </w:r>
          </w:p>
          <w:p w14:paraId="50C28BBC" w14:textId="77777777" w:rsidR="00964412" w:rsidRPr="00AC0F6D" w:rsidRDefault="00964412" w:rsidP="00A640BF">
            <w:pPr>
              <w:jc w:val="center"/>
              <w:rPr>
                <w:rFonts w:ascii="Calibri" w:hAnsi="Calibri"/>
              </w:rPr>
            </w:pPr>
            <w:r w:rsidRPr="00AC0F6D">
              <w:rPr>
                <w:rFonts w:ascii="Calibri" w:hAnsi="Calibri"/>
              </w:rPr>
              <w:t>1 place Adrien Zeller - BP 91006</w:t>
            </w:r>
          </w:p>
          <w:p w14:paraId="527794F2" w14:textId="77777777" w:rsidR="00964412" w:rsidRPr="00AC0F6D" w:rsidRDefault="00964412" w:rsidP="00A640BF">
            <w:pPr>
              <w:jc w:val="center"/>
              <w:rPr>
                <w:rFonts w:ascii="Calibri" w:hAnsi="Calibri"/>
                <w:b/>
                <w:lang w:val="en-US"/>
              </w:rPr>
            </w:pPr>
            <w:r w:rsidRPr="00AC0F6D">
              <w:rPr>
                <w:rFonts w:ascii="Calibri" w:hAnsi="Calibri"/>
                <w:lang w:val="en-US"/>
              </w:rPr>
              <w:t>F-67070 STRASBOURG</w:t>
            </w:r>
          </w:p>
        </w:tc>
      </w:tr>
    </w:tbl>
    <w:p w14:paraId="66BC7891" w14:textId="1C5F1D42" w:rsidR="00AC0F6D" w:rsidRDefault="00AC0F6D" w:rsidP="009F4B65"/>
    <w:p w14:paraId="676A4DA2" w14:textId="40FEFBEE" w:rsidR="00AC0F6D" w:rsidRDefault="00AC0F6D" w:rsidP="009F4B65"/>
    <w:p w14:paraId="465AEA3D" w14:textId="44C24441" w:rsidR="00714F46" w:rsidRPr="009F4B65" w:rsidRDefault="007B31AB" w:rsidP="009F4B65">
      <w:r>
        <w:rPr>
          <w:noProof/>
          <w:lang w:val="de-DE" w:eastAsia="de-DE"/>
        </w:rPr>
        <mc:AlternateContent>
          <mc:Choice Requires="wpg">
            <w:drawing>
              <wp:anchor distT="0" distB="0" distL="114300" distR="114300" simplePos="0" relativeHeight="251672576" behindDoc="0" locked="0" layoutInCell="1" allowOverlap="1" wp14:anchorId="4119890F" wp14:editId="45ABB990">
                <wp:simplePos x="0" y="0"/>
                <wp:positionH relativeFrom="margin">
                  <wp:align>right</wp:align>
                </wp:positionH>
                <wp:positionV relativeFrom="paragraph">
                  <wp:posOffset>3752850</wp:posOffset>
                </wp:positionV>
                <wp:extent cx="6117590" cy="664210"/>
                <wp:effectExtent l="0" t="0" r="0" b="2540"/>
                <wp:wrapNone/>
                <wp:docPr id="3" name="Groupe 3"/>
                <wp:cNvGraphicFramePr/>
                <a:graphic xmlns:a="http://schemas.openxmlformats.org/drawingml/2006/main">
                  <a:graphicData uri="http://schemas.microsoft.com/office/word/2010/wordprocessingGroup">
                    <wpg:wgp>
                      <wpg:cNvGrpSpPr/>
                      <wpg:grpSpPr>
                        <a:xfrm>
                          <a:off x="0" y="0"/>
                          <a:ext cx="6117590" cy="664210"/>
                          <a:chOff x="0" y="0"/>
                          <a:chExt cx="6117590" cy="664210"/>
                        </a:xfrm>
                      </wpg:grpSpPr>
                      <wps:wsp>
                        <wps:cNvPr id="6" name="Slogan INTERREG"/>
                        <wps:cNvSpPr txBox="1"/>
                        <wps:spPr>
                          <a:xfrm>
                            <a:off x="2101850" y="57150"/>
                            <a:ext cx="401574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83242" w14:textId="77777777" w:rsidR="007B31AB" w:rsidRPr="00FF5CBD" w:rsidRDefault="007B31AB" w:rsidP="007B31AB">
                              <w:pPr>
                                <w:spacing w:after="0" w:line="276" w:lineRule="auto"/>
                                <w:jc w:val="both"/>
                                <w:rPr>
                                  <w:b/>
                                  <w:color w:val="6699FF"/>
                                  <w:sz w:val="28"/>
                                  <w:szCs w:val="28"/>
                                  <w14:cntxtAlts/>
                                </w:rPr>
                              </w:pPr>
                              <w:r w:rsidRPr="00FF5CBD">
                                <w:rPr>
                                  <w:b/>
                                  <w:color w:val="6699FF"/>
                                  <w:sz w:val="28"/>
                                  <w:szCs w:val="28"/>
                                  <w14:cntxtAlts/>
                                </w:rPr>
                                <w:t>Dépasser les frontières, projet après projet</w:t>
                              </w:r>
                            </w:p>
                            <w:p w14:paraId="36FCE738" w14:textId="77777777" w:rsidR="007B31AB" w:rsidRPr="00FF5CBD" w:rsidRDefault="007B31AB" w:rsidP="007B31AB">
                              <w:pPr>
                                <w:spacing w:after="0" w:line="276" w:lineRule="auto"/>
                                <w:jc w:val="both"/>
                                <w:rPr>
                                  <w:b/>
                                  <w:color w:val="6699FF"/>
                                  <w14:cntxtAlts/>
                                </w:rPr>
                              </w:pPr>
                              <w:r w:rsidRPr="00FF5CBD">
                                <w:rPr>
                                  <w:b/>
                                  <w:color w:val="6699FF"/>
                                  <w14:cntxtAlts/>
                                </w:rPr>
                                <w:t>Fonds européen de développement régional (FEDER)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Logo EU"/>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66800" y="19050"/>
                            <a:ext cx="928370" cy="629920"/>
                          </a:xfrm>
                          <a:prstGeom prst="rect">
                            <a:avLst/>
                          </a:prstGeom>
                        </pic:spPr>
                      </pic:pic>
                      <pic:pic xmlns:pic="http://schemas.openxmlformats.org/drawingml/2006/picture">
                        <pic:nvPicPr>
                          <pic:cNvPr id="9" name="Logo INTERRE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990" cy="664210"/>
                          </a:xfrm>
                          <a:prstGeom prst="rect">
                            <a:avLst/>
                          </a:prstGeom>
                          <a:noFill/>
                        </pic:spPr>
                      </pic:pic>
                    </wpg:wgp>
                  </a:graphicData>
                </a:graphic>
              </wp:anchor>
            </w:drawing>
          </mc:Choice>
          <mc:Fallback>
            <w:pict>
              <v:group w14:anchorId="4119890F" id="Groupe 3" o:spid="_x0000_s1026" style="position:absolute;margin-left:430.5pt;margin-top:295.5pt;width:481.7pt;height:52.3pt;z-index:251672576;mso-position-horizontal:right;mso-position-horizontal-relative:margin" coordsize="61175,66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">
                <v:shapetype id="_x0000_t202" coordsize="21600,21600" o:spt="202" path="m,l,21600r21600,l21600,xe">
                  <v:stroke joinstyle="miter"/>
                  <v:path gradientshapeok="t" o:connecttype="rect"/>
                </v:shapetype>
                <v:shape id="Slogan INTERREG" o:spid="_x0000_s1027" type="#_x0000_t202" style="position:absolute;left:21018;top:571;width:40157;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4F883242" w14:textId="77777777" w:rsidR="007B31AB" w:rsidRPr="00FF5CBD" w:rsidRDefault="007B31AB" w:rsidP="007B31AB">
                        <w:pPr>
                          <w:spacing w:after="0" w:line="276" w:lineRule="auto"/>
                          <w:jc w:val="both"/>
                          <w:rPr>
                            <w:b/>
                            <w:color w:val="6699FF"/>
                            <w:sz w:val="28"/>
                            <w:szCs w:val="28"/>
                            <w14:cntxtAlts/>
                          </w:rPr>
                        </w:pPr>
                        <w:r w:rsidRPr="00FF5CBD">
                          <w:rPr>
                            <w:b/>
                            <w:color w:val="6699FF"/>
                            <w:sz w:val="28"/>
                            <w:szCs w:val="28"/>
                            <w14:cntxtAlts/>
                          </w:rPr>
                          <w:t>Dépasser les frontières, projet après projet</w:t>
                        </w:r>
                      </w:p>
                      <w:p w14:paraId="36FCE738" w14:textId="77777777" w:rsidR="007B31AB" w:rsidRPr="00FF5CBD" w:rsidRDefault="007B31AB" w:rsidP="007B31AB">
                        <w:pPr>
                          <w:spacing w:after="0" w:line="276" w:lineRule="auto"/>
                          <w:jc w:val="both"/>
                          <w:rPr>
                            <w:b/>
                            <w:color w:val="6699FF"/>
                            <w14:cntxtAlts/>
                          </w:rPr>
                        </w:pPr>
                        <w:r w:rsidRPr="00FF5CBD">
                          <w:rPr>
                            <w:b/>
                            <w:color w:val="6699FF"/>
                            <w14:cntxtAlts/>
                          </w:rPr>
                          <w:t>Fonds européen de développement régional (FEDER)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EU" o:spid="_x0000_s1028" type="#_x0000_t75" style="position:absolute;left:10668;top:190;width:9283;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">
                  <v:imagedata r:id="rId14" o:title=""/>
                  <v:path arrowok="t"/>
                </v:shape>
                <v:shape id="Logo INTERREG" o:spid="_x0000_s1029" type="#_x0000_t75" style="position:absolute;width:9359;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">
                  <v:imagedata r:id="rId15" o:title=""/>
                  <v:path arrowok="t"/>
                </v:shape>
                <w10:wrap anchorx="margin"/>
              </v:group>
            </w:pict>
          </mc:Fallback>
        </mc:AlternateContent>
      </w:r>
    </w:p>
    <w:sectPr w:rsidR="00714F46" w:rsidRPr="009F4B65" w:rsidSect="00964412">
      <w:pgSz w:w="11906" w:h="16838"/>
      <w:pgMar w:top="851" w:right="1134" w:bottom="851"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F25AC" w14:textId="77777777" w:rsidR="000E4166" w:rsidRDefault="000E4166" w:rsidP="00714F46">
      <w:pPr>
        <w:spacing w:after="0" w:line="240" w:lineRule="auto"/>
      </w:pPr>
      <w:r>
        <w:separator/>
      </w:r>
    </w:p>
  </w:endnote>
  <w:endnote w:type="continuationSeparator" w:id="0">
    <w:p w14:paraId="59BEBBD1" w14:textId="77777777" w:rsidR="000E4166" w:rsidRDefault="000E4166" w:rsidP="0071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2B13" w14:textId="77777777" w:rsidR="000E4166" w:rsidRDefault="000E4166" w:rsidP="00714F46">
      <w:pPr>
        <w:spacing w:after="0" w:line="240" w:lineRule="auto"/>
      </w:pPr>
      <w:r>
        <w:separator/>
      </w:r>
    </w:p>
  </w:footnote>
  <w:footnote w:type="continuationSeparator" w:id="0">
    <w:p w14:paraId="74DF4E0D" w14:textId="77777777" w:rsidR="000E4166" w:rsidRDefault="000E4166" w:rsidP="00714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4D3"/>
    <w:multiLevelType w:val="hybridMultilevel"/>
    <w:tmpl w:val="25DCB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894461"/>
    <w:multiLevelType w:val="hybridMultilevel"/>
    <w:tmpl w:val="199CD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856F6"/>
    <w:multiLevelType w:val="hybridMultilevel"/>
    <w:tmpl w:val="AD7607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F0C87"/>
    <w:multiLevelType w:val="hybridMultilevel"/>
    <w:tmpl w:val="90B271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7902E2D"/>
    <w:multiLevelType w:val="hybridMultilevel"/>
    <w:tmpl w:val="76AE67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3A3269"/>
    <w:multiLevelType w:val="hybridMultilevel"/>
    <w:tmpl w:val="62D04580"/>
    <w:lvl w:ilvl="0" w:tplc="4A0ADD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7AAD"/>
    <w:multiLevelType w:val="hybridMultilevel"/>
    <w:tmpl w:val="4FB2F93A"/>
    <w:lvl w:ilvl="0" w:tplc="032ACF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E37D8"/>
    <w:multiLevelType w:val="hybridMultilevel"/>
    <w:tmpl w:val="27A42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549EA"/>
    <w:multiLevelType w:val="hybridMultilevel"/>
    <w:tmpl w:val="CE226C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D228D"/>
    <w:multiLevelType w:val="hybridMultilevel"/>
    <w:tmpl w:val="4E12A0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412309"/>
    <w:multiLevelType w:val="hybridMultilevel"/>
    <w:tmpl w:val="B18E49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7058F5"/>
    <w:multiLevelType w:val="hybridMultilevel"/>
    <w:tmpl w:val="2C60DC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1584A9B"/>
    <w:multiLevelType w:val="hybridMultilevel"/>
    <w:tmpl w:val="CD9210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F2769A"/>
    <w:multiLevelType w:val="hybridMultilevel"/>
    <w:tmpl w:val="EC7CF072"/>
    <w:lvl w:ilvl="0" w:tplc="A9AA6D70">
      <w:start w:val="3"/>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A416D4F"/>
    <w:multiLevelType w:val="hybridMultilevel"/>
    <w:tmpl w:val="DEB8CE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2"/>
  </w:num>
  <w:num w:numId="5">
    <w:abstractNumId w:val="11"/>
  </w:num>
  <w:num w:numId="6">
    <w:abstractNumId w:val="10"/>
  </w:num>
  <w:num w:numId="7">
    <w:abstractNumId w:val="8"/>
  </w:num>
  <w:num w:numId="8">
    <w:abstractNumId w:val="9"/>
  </w:num>
  <w:num w:numId="9">
    <w:abstractNumId w:val="4"/>
  </w:num>
  <w:num w:numId="10">
    <w:abstractNumId w:val="3"/>
  </w:num>
  <w:num w:numId="11">
    <w:abstractNumId w:val="0"/>
  </w:num>
  <w:num w:numId="12">
    <w:abstractNumId w:val="5"/>
  </w:num>
  <w:num w:numId="13">
    <w:abstractNumId w:val="6"/>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E1"/>
    <w:rsid w:val="0000204F"/>
    <w:rsid w:val="00012AA3"/>
    <w:rsid w:val="000140B2"/>
    <w:rsid w:val="00014A99"/>
    <w:rsid w:val="00014F0A"/>
    <w:rsid w:val="000175E2"/>
    <w:rsid w:val="00024245"/>
    <w:rsid w:val="00025643"/>
    <w:rsid w:val="0003456D"/>
    <w:rsid w:val="000365EC"/>
    <w:rsid w:val="00040156"/>
    <w:rsid w:val="00041DA2"/>
    <w:rsid w:val="000421D6"/>
    <w:rsid w:val="00053BB6"/>
    <w:rsid w:val="000540ED"/>
    <w:rsid w:val="00054A3E"/>
    <w:rsid w:val="00055522"/>
    <w:rsid w:val="00057E75"/>
    <w:rsid w:val="000600EF"/>
    <w:rsid w:val="0006064A"/>
    <w:rsid w:val="00072D01"/>
    <w:rsid w:val="0007604B"/>
    <w:rsid w:val="0007605E"/>
    <w:rsid w:val="00077C3C"/>
    <w:rsid w:val="00080FB8"/>
    <w:rsid w:val="00084B2B"/>
    <w:rsid w:val="00084F17"/>
    <w:rsid w:val="00094648"/>
    <w:rsid w:val="000973AE"/>
    <w:rsid w:val="000A17EF"/>
    <w:rsid w:val="000A350E"/>
    <w:rsid w:val="000A7720"/>
    <w:rsid w:val="000B21BD"/>
    <w:rsid w:val="000B26AC"/>
    <w:rsid w:val="000B4F97"/>
    <w:rsid w:val="000C09FD"/>
    <w:rsid w:val="000C23AF"/>
    <w:rsid w:val="000C3BDA"/>
    <w:rsid w:val="000D087E"/>
    <w:rsid w:val="000D2A37"/>
    <w:rsid w:val="000D4087"/>
    <w:rsid w:val="000E4166"/>
    <w:rsid w:val="00102C83"/>
    <w:rsid w:val="001030A3"/>
    <w:rsid w:val="00103886"/>
    <w:rsid w:val="00105780"/>
    <w:rsid w:val="0011621D"/>
    <w:rsid w:val="001172EB"/>
    <w:rsid w:val="0012485B"/>
    <w:rsid w:val="00124C1F"/>
    <w:rsid w:val="00126906"/>
    <w:rsid w:val="00127011"/>
    <w:rsid w:val="00142EC6"/>
    <w:rsid w:val="00155711"/>
    <w:rsid w:val="00162BAA"/>
    <w:rsid w:val="00166E4A"/>
    <w:rsid w:val="00167336"/>
    <w:rsid w:val="001725D8"/>
    <w:rsid w:val="00177B1D"/>
    <w:rsid w:val="00185583"/>
    <w:rsid w:val="00196AED"/>
    <w:rsid w:val="001A69BA"/>
    <w:rsid w:val="001A7502"/>
    <w:rsid w:val="001B2DBC"/>
    <w:rsid w:val="001B2E0F"/>
    <w:rsid w:val="001B7C61"/>
    <w:rsid w:val="001C0F14"/>
    <w:rsid w:val="001C4EBC"/>
    <w:rsid w:val="001D2ABC"/>
    <w:rsid w:val="001D5376"/>
    <w:rsid w:val="001D5B96"/>
    <w:rsid w:val="001E68BF"/>
    <w:rsid w:val="001E6D09"/>
    <w:rsid w:val="001E74DB"/>
    <w:rsid w:val="001F38C4"/>
    <w:rsid w:val="001F4D6C"/>
    <w:rsid w:val="001F6DB7"/>
    <w:rsid w:val="00200264"/>
    <w:rsid w:val="00211477"/>
    <w:rsid w:val="00212898"/>
    <w:rsid w:val="00217F23"/>
    <w:rsid w:val="0022196C"/>
    <w:rsid w:val="00230F7F"/>
    <w:rsid w:val="002344FF"/>
    <w:rsid w:val="00235BE6"/>
    <w:rsid w:val="00242229"/>
    <w:rsid w:val="00244FCE"/>
    <w:rsid w:val="002472E2"/>
    <w:rsid w:val="00247746"/>
    <w:rsid w:val="00256710"/>
    <w:rsid w:val="00262D50"/>
    <w:rsid w:val="00264FAA"/>
    <w:rsid w:val="00265C33"/>
    <w:rsid w:val="00272B23"/>
    <w:rsid w:val="00277A67"/>
    <w:rsid w:val="00281142"/>
    <w:rsid w:val="00283238"/>
    <w:rsid w:val="00284DE4"/>
    <w:rsid w:val="00287F64"/>
    <w:rsid w:val="0029016A"/>
    <w:rsid w:val="00291089"/>
    <w:rsid w:val="0029478E"/>
    <w:rsid w:val="00296D4F"/>
    <w:rsid w:val="002A021E"/>
    <w:rsid w:val="002B4DAA"/>
    <w:rsid w:val="002B7C48"/>
    <w:rsid w:val="002D10A9"/>
    <w:rsid w:val="002D183B"/>
    <w:rsid w:val="002D49A8"/>
    <w:rsid w:val="002D587A"/>
    <w:rsid w:val="002D6CAE"/>
    <w:rsid w:val="002E53FC"/>
    <w:rsid w:val="002E6FC3"/>
    <w:rsid w:val="002E7896"/>
    <w:rsid w:val="002E79D9"/>
    <w:rsid w:val="002E7BFE"/>
    <w:rsid w:val="002F657C"/>
    <w:rsid w:val="0030527A"/>
    <w:rsid w:val="00310E0A"/>
    <w:rsid w:val="00314885"/>
    <w:rsid w:val="00314E44"/>
    <w:rsid w:val="003225BC"/>
    <w:rsid w:val="00326004"/>
    <w:rsid w:val="00326D8F"/>
    <w:rsid w:val="00330CEB"/>
    <w:rsid w:val="003332DC"/>
    <w:rsid w:val="003408DF"/>
    <w:rsid w:val="003424F6"/>
    <w:rsid w:val="00361F88"/>
    <w:rsid w:val="00362236"/>
    <w:rsid w:val="0036353A"/>
    <w:rsid w:val="00372123"/>
    <w:rsid w:val="0038255B"/>
    <w:rsid w:val="003867CF"/>
    <w:rsid w:val="00392EF9"/>
    <w:rsid w:val="0039726C"/>
    <w:rsid w:val="003A4028"/>
    <w:rsid w:val="003A425D"/>
    <w:rsid w:val="003A4554"/>
    <w:rsid w:val="003B75FA"/>
    <w:rsid w:val="003C231F"/>
    <w:rsid w:val="003C3769"/>
    <w:rsid w:val="003C7058"/>
    <w:rsid w:val="003D7AC6"/>
    <w:rsid w:val="003E0B02"/>
    <w:rsid w:val="003E3995"/>
    <w:rsid w:val="003F346B"/>
    <w:rsid w:val="003F38A6"/>
    <w:rsid w:val="00401D48"/>
    <w:rsid w:val="00404A2E"/>
    <w:rsid w:val="00410A1E"/>
    <w:rsid w:val="00417586"/>
    <w:rsid w:val="004227CF"/>
    <w:rsid w:val="00423BE6"/>
    <w:rsid w:val="0042645D"/>
    <w:rsid w:val="0043004D"/>
    <w:rsid w:val="00431D36"/>
    <w:rsid w:val="004348E6"/>
    <w:rsid w:val="00436811"/>
    <w:rsid w:val="00457EF5"/>
    <w:rsid w:val="00461F75"/>
    <w:rsid w:val="00475C00"/>
    <w:rsid w:val="00475F91"/>
    <w:rsid w:val="00483C44"/>
    <w:rsid w:val="0049299C"/>
    <w:rsid w:val="00495B87"/>
    <w:rsid w:val="00495C8D"/>
    <w:rsid w:val="004A381D"/>
    <w:rsid w:val="004B372A"/>
    <w:rsid w:val="004C0175"/>
    <w:rsid w:val="004C454C"/>
    <w:rsid w:val="004C7586"/>
    <w:rsid w:val="004E312F"/>
    <w:rsid w:val="004F1066"/>
    <w:rsid w:val="004F1E9D"/>
    <w:rsid w:val="004F4A2E"/>
    <w:rsid w:val="00502318"/>
    <w:rsid w:val="00510D09"/>
    <w:rsid w:val="005127C6"/>
    <w:rsid w:val="00513067"/>
    <w:rsid w:val="00527D63"/>
    <w:rsid w:val="005309E4"/>
    <w:rsid w:val="00530E14"/>
    <w:rsid w:val="00553082"/>
    <w:rsid w:val="0056197B"/>
    <w:rsid w:val="00562235"/>
    <w:rsid w:val="005674B8"/>
    <w:rsid w:val="005704B3"/>
    <w:rsid w:val="0057149E"/>
    <w:rsid w:val="005717B8"/>
    <w:rsid w:val="00580B6E"/>
    <w:rsid w:val="00580F06"/>
    <w:rsid w:val="0058129B"/>
    <w:rsid w:val="00582FEA"/>
    <w:rsid w:val="00585002"/>
    <w:rsid w:val="00585A4D"/>
    <w:rsid w:val="005876AE"/>
    <w:rsid w:val="005939B8"/>
    <w:rsid w:val="005950A5"/>
    <w:rsid w:val="005A21D0"/>
    <w:rsid w:val="005A4FEC"/>
    <w:rsid w:val="005B12CF"/>
    <w:rsid w:val="005B4A0F"/>
    <w:rsid w:val="005C1594"/>
    <w:rsid w:val="005C22F9"/>
    <w:rsid w:val="005C2A6F"/>
    <w:rsid w:val="005C2ED0"/>
    <w:rsid w:val="005C440C"/>
    <w:rsid w:val="005C69F2"/>
    <w:rsid w:val="005C715B"/>
    <w:rsid w:val="005D1E15"/>
    <w:rsid w:val="005D240C"/>
    <w:rsid w:val="005D514B"/>
    <w:rsid w:val="005E368F"/>
    <w:rsid w:val="005F5D21"/>
    <w:rsid w:val="00611EE4"/>
    <w:rsid w:val="006120E5"/>
    <w:rsid w:val="00612759"/>
    <w:rsid w:val="00612D90"/>
    <w:rsid w:val="00614525"/>
    <w:rsid w:val="0062122A"/>
    <w:rsid w:val="0062146E"/>
    <w:rsid w:val="00623EC3"/>
    <w:rsid w:val="006357F2"/>
    <w:rsid w:val="0063670F"/>
    <w:rsid w:val="0064355A"/>
    <w:rsid w:val="0065017E"/>
    <w:rsid w:val="00651733"/>
    <w:rsid w:val="00655454"/>
    <w:rsid w:val="00660DF3"/>
    <w:rsid w:val="00671960"/>
    <w:rsid w:val="00675758"/>
    <w:rsid w:val="0067647E"/>
    <w:rsid w:val="00677360"/>
    <w:rsid w:val="0068261A"/>
    <w:rsid w:val="00682969"/>
    <w:rsid w:val="00683ED7"/>
    <w:rsid w:val="00696711"/>
    <w:rsid w:val="006A5F15"/>
    <w:rsid w:val="006B1655"/>
    <w:rsid w:val="006B4ECE"/>
    <w:rsid w:val="006B68E2"/>
    <w:rsid w:val="006B6CE7"/>
    <w:rsid w:val="006C2B07"/>
    <w:rsid w:val="006C7461"/>
    <w:rsid w:val="006D00FA"/>
    <w:rsid w:val="006E2DA8"/>
    <w:rsid w:val="006E597A"/>
    <w:rsid w:val="006E7873"/>
    <w:rsid w:val="006F0869"/>
    <w:rsid w:val="006F2AE6"/>
    <w:rsid w:val="006F2EE6"/>
    <w:rsid w:val="006F3D69"/>
    <w:rsid w:val="00700784"/>
    <w:rsid w:val="00714D6A"/>
    <w:rsid w:val="00714F46"/>
    <w:rsid w:val="00717223"/>
    <w:rsid w:val="007238F3"/>
    <w:rsid w:val="00726B8F"/>
    <w:rsid w:val="0074046F"/>
    <w:rsid w:val="00750133"/>
    <w:rsid w:val="00751785"/>
    <w:rsid w:val="0075409E"/>
    <w:rsid w:val="00761E4C"/>
    <w:rsid w:val="00766207"/>
    <w:rsid w:val="00770052"/>
    <w:rsid w:val="00775855"/>
    <w:rsid w:val="00780385"/>
    <w:rsid w:val="00780E77"/>
    <w:rsid w:val="00781424"/>
    <w:rsid w:val="00785116"/>
    <w:rsid w:val="007878CF"/>
    <w:rsid w:val="007934F8"/>
    <w:rsid w:val="00795C08"/>
    <w:rsid w:val="0079753C"/>
    <w:rsid w:val="007A12DC"/>
    <w:rsid w:val="007B31AB"/>
    <w:rsid w:val="007C0401"/>
    <w:rsid w:val="007D5270"/>
    <w:rsid w:val="007E3DF3"/>
    <w:rsid w:val="007E57A1"/>
    <w:rsid w:val="007E58B1"/>
    <w:rsid w:val="007F1114"/>
    <w:rsid w:val="00802A45"/>
    <w:rsid w:val="00804FD7"/>
    <w:rsid w:val="00812697"/>
    <w:rsid w:val="00814453"/>
    <w:rsid w:val="0081593A"/>
    <w:rsid w:val="0081791A"/>
    <w:rsid w:val="00820024"/>
    <w:rsid w:val="00820137"/>
    <w:rsid w:val="00824237"/>
    <w:rsid w:val="00825120"/>
    <w:rsid w:val="008310DA"/>
    <w:rsid w:val="00835870"/>
    <w:rsid w:val="00842756"/>
    <w:rsid w:val="00842FDC"/>
    <w:rsid w:val="00846137"/>
    <w:rsid w:val="008509EA"/>
    <w:rsid w:val="0085111A"/>
    <w:rsid w:val="008544FD"/>
    <w:rsid w:val="008563EB"/>
    <w:rsid w:val="008634F7"/>
    <w:rsid w:val="008639EB"/>
    <w:rsid w:val="00863D48"/>
    <w:rsid w:val="00881288"/>
    <w:rsid w:val="008820A8"/>
    <w:rsid w:val="00882C38"/>
    <w:rsid w:val="0089190E"/>
    <w:rsid w:val="00894C67"/>
    <w:rsid w:val="008A09E4"/>
    <w:rsid w:val="008A3FDD"/>
    <w:rsid w:val="008A6B85"/>
    <w:rsid w:val="008B0CB2"/>
    <w:rsid w:val="008B2CBC"/>
    <w:rsid w:val="008C450B"/>
    <w:rsid w:val="008C4E02"/>
    <w:rsid w:val="008C5336"/>
    <w:rsid w:val="008D0857"/>
    <w:rsid w:val="008D2FFC"/>
    <w:rsid w:val="008D76F8"/>
    <w:rsid w:val="008E011F"/>
    <w:rsid w:val="008E03D6"/>
    <w:rsid w:val="008E1033"/>
    <w:rsid w:val="008E1D83"/>
    <w:rsid w:val="008F1293"/>
    <w:rsid w:val="008F3846"/>
    <w:rsid w:val="008F3C2F"/>
    <w:rsid w:val="008F51C8"/>
    <w:rsid w:val="008F5578"/>
    <w:rsid w:val="008F57E7"/>
    <w:rsid w:val="008F6B0E"/>
    <w:rsid w:val="008F765C"/>
    <w:rsid w:val="008F7B06"/>
    <w:rsid w:val="0090324E"/>
    <w:rsid w:val="00906187"/>
    <w:rsid w:val="009175D4"/>
    <w:rsid w:val="009202F0"/>
    <w:rsid w:val="00925482"/>
    <w:rsid w:val="00926C68"/>
    <w:rsid w:val="009321F7"/>
    <w:rsid w:val="009348CF"/>
    <w:rsid w:val="00940FD2"/>
    <w:rsid w:val="0095040F"/>
    <w:rsid w:val="00950772"/>
    <w:rsid w:val="0095160F"/>
    <w:rsid w:val="00952D18"/>
    <w:rsid w:val="00956EF8"/>
    <w:rsid w:val="009640C1"/>
    <w:rsid w:val="00964412"/>
    <w:rsid w:val="0096579A"/>
    <w:rsid w:val="00967DA1"/>
    <w:rsid w:val="009830CB"/>
    <w:rsid w:val="00987EE9"/>
    <w:rsid w:val="00990F6D"/>
    <w:rsid w:val="00992FCD"/>
    <w:rsid w:val="009C1529"/>
    <w:rsid w:val="009C440D"/>
    <w:rsid w:val="009C7323"/>
    <w:rsid w:val="009D693A"/>
    <w:rsid w:val="009F0EF8"/>
    <w:rsid w:val="009F128A"/>
    <w:rsid w:val="009F1712"/>
    <w:rsid w:val="009F1A6B"/>
    <w:rsid w:val="009F4B65"/>
    <w:rsid w:val="00A025B8"/>
    <w:rsid w:val="00A02AAE"/>
    <w:rsid w:val="00A04772"/>
    <w:rsid w:val="00A108EB"/>
    <w:rsid w:val="00A201B2"/>
    <w:rsid w:val="00A249D1"/>
    <w:rsid w:val="00A257B4"/>
    <w:rsid w:val="00A32CF8"/>
    <w:rsid w:val="00A3614D"/>
    <w:rsid w:val="00A42343"/>
    <w:rsid w:val="00A46B68"/>
    <w:rsid w:val="00A61CA5"/>
    <w:rsid w:val="00A61EA6"/>
    <w:rsid w:val="00A73657"/>
    <w:rsid w:val="00A748FA"/>
    <w:rsid w:val="00A77D52"/>
    <w:rsid w:val="00A80AE6"/>
    <w:rsid w:val="00A86E3B"/>
    <w:rsid w:val="00A908BA"/>
    <w:rsid w:val="00A9319E"/>
    <w:rsid w:val="00A94E41"/>
    <w:rsid w:val="00A95B2C"/>
    <w:rsid w:val="00AA44D7"/>
    <w:rsid w:val="00AB0832"/>
    <w:rsid w:val="00AB58CC"/>
    <w:rsid w:val="00AC0F6D"/>
    <w:rsid w:val="00AC1761"/>
    <w:rsid w:val="00AD1EA2"/>
    <w:rsid w:val="00AD2D83"/>
    <w:rsid w:val="00AD352E"/>
    <w:rsid w:val="00AD7AB8"/>
    <w:rsid w:val="00AF09A5"/>
    <w:rsid w:val="00AF4F38"/>
    <w:rsid w:val="00B002B2"/>
    <w:rsid w:val="00B040E8"/>
    <w:rsid w:val="00B0498C"/>
    <w:rsid w:val="00B06911"/>
    <w:rsid w:val="00B06EE9"/>
    <w:rsid w:val="00B07E6D"/>
    <w:rsid w:val="00B118C8"/>
    <w:rsid w:val="00B14CD7"/>
    <w:rsid w:val="00B15DD7"/>
    <w:rsid w:val="00B2569E"/>
    <w:rsid w:val="00B32868"/>
    <w:rsid w:val="00B35BA1"/>
    <w:rsid w:val="00B41308"/>
    <w:rsid w:val="00B42374"/>
    <w:rsid w:val="00B42C3C"/>
    <w:rsid w:val="00B770B8"/>
    <w:rsid w:val="00B808B2"/>
    <w:rsid w:val="00B84DAC"/>
    <w:rsid w:val="00B96E57"/>
    <w:rsid w:val="00BA0A0F"/>
    <w:rsid w:val="00BA17CE"/>
    <w:rsid w:val="00BA393B"/>
    <w:rsid w:val="00BA5CC1"/>
    <w:rsid w:val="00BB2274"/>
    <w:rsid w:val="00BB5DD8"/>
    <w:rsid w:val="00BB658C"/>
    <w:rsid w:val="00BB710B"/>
    <w:rsid w:val="00BC2828"/>
    <w:rsid w:val="00BC3851"/>
    <w:rsid w:val="00BC4093"/>
    <w:rsid w:val="00BC4985"/>
    <w:rsid w:val="00BC4A72"/>
    <w:rsid w:val="00BC5143"/>
    <w:rsid w:val="00BD5EC0"/>
    <w:rsid w:val="00BE0C7E"/>
    <w:rsid w:val="00BE3978"/>
    <w:rsid w:val="00BE6BC6"/>
    <w:rsid w:val="00BF110D"/>
    <w:rsid w:val="00C01BBD"/>
    <w:rsid w:val="00C10EB8"/>
    <w:rsid w:val="00C131E9"/>
    <w:rsid w:val="00C15BAF"/>
    <w:rsid w:val="00C25076"/>
    <w:rsid w:val="00C356EE"/>
    <w:rsid w:val="00C357FB"/>
    <w:rsid w:val="00C37B75"/>
    <w:rsid w:val="00C4065F"/>
    <w:rsid w:val="00C40663"/>
    <w:rsid w:val="00C4420E"/>
    <w:rsid w:val="00C4463F"/>
    <w:rsid w:val="00C65858"/>
    <w:rsid w:val="00C74790"/>
    <w:rsid w:val="00C81110"/>
    <w:rsid w:val="00C82184"/>
    <w:rsid w:val="00C857FA"/>
    <w:rsid w:val="00C85EBA"/>
    <w:rsid w:val="00CA38D5"/>
    <w:rsid w:val="00CB11CC"/>
    <w:rsid w:val="00CB3236"/>
    <w:rsid w:val="00CB492C"/>
    <w:rsid w:val="00CD0AED"/>
    <w:rsid w:val="00CE24ED"/>
    <w:rsid w:val="00CE5390"/>
    <w:rsid w:val="00CF4255"/>
    <w:rsid w:val="00D07FC4"/>
    <w:rsid w:val="00D12CA3"/>
    <w:rsid w:val="00D17110"/>
    <w:rsid w:val="00D21ABC"/>
    <w:rsid w:val="00D21D29"/>
    <w:rsid w:val="00D24D47"/>
    <w:rsid w:val="00D35E92"/>
    <w:rsid w:val="00D4229B"/>
    <w:rsid w:val="00D52761"/>
    <w:rsid w:val="00D52857"/>
    <w:rsid w:val="00D56580"/>
    <w:rsid w:val="00D6083D"/>
    <w:rsid w:val="00D61565"/>
    <w:rsid w:val="00D63E72"/>
    <w:rsid w:val="00D67014"/>
    <w:rsid w:val="00D70C06"/>
    <w:rsid w:val="00D723C5"/>
    <w:rsid w:val="00D75BEA"/>
    <w:rsid w:val="00D91617"/>
    <w:rsid w:val="00D94F2B"/>
    <w:rsid w:val="00DA2E12"/>
    <w:rsid w:val="00DA5929"/>
    <w:rsid w:val="00DA5D68"/>
    <w:rsid w:val="00DA63A6"/>
    <w:rsid w:val="00DB3540"/>
    <w:rsid w:val="00DB6071"/>
    <w:rsid w:val="00DC09AD"/>
    <w:rsid w:val="00DC1483"/>
    <w:rsid w:val="00DC52D6"/>
    <w:rsid w:val="00DD0F0F"/>
    <w:rsid w:val="00DD1C2B"/>
    <w:rsid w:val="00DF30AC"/>
    <w:rsid w:val="00DF43E1"/>
    <w:rsid w:val="00DF5499"/>
    <w:rsid w:val="00E06D74"/>
    <w:rsid w:val="00E10C26"/>
    <w:rsid w:val="00E15488"/>
    <w:rsid w:val="00E20FDB"/>
    <w:rsid w:val="00E22748"/>
    <w:rsid w:val="00E25862"/>
    <w:rsid w:val="00E276AD"/>
    <w:rsid w:val="00E32CAD"/>
    <w:rsid w:val="00E43CE7"/>
    <w:rsid w:val="00E45453"/>
    <w:rsid w:val="00E50024"/>
    <w:rsid w:val="00E50383"/>
    <w:rsid w:val="00E51115"/>
    <w:rsid w:val="00E7157E"/>
    <w:rsid w:val="00E72002"/>
    <w:rsid w:val="00E74E86"/>
    <w:rsid w:val="00E756A3"/>
    <w:rsid w:val="00E80F36"/>
    <w:rsid w:val="00E826A0"/>
    <w:rsid w:val="00E84603"/>
    <w:rsid w:val="00E9215B"/>
    <w:rsid w:val="00E96F27"/>
    <w:rsid w:val="00EC46D3"/>
    <w:rsid w:val="00EC5B6A"/>
    <w:rsid w:val="00ED7C24"/>
    <w:rsid w:val="00EE7F85"/>
    <w:rsid w:val="00EF0606"/>
    <w:rsid w:val="00F02252"/>
    <w:rsid w:val="00F11CFA"/>
    <w:rsid w:val="00F15668"/>
    <w:rsid w:val="00F241B1"/>
    <w:rsid w:val="00F30C0C"/>
    <w:rsid w:val="00F41575"/>
    <w:rsid w:val="00F52F0D"/>
    <w:rsid w:val="00F550A8"/>
    <w:rsid w:val="00F57E1D"/>
    <w:rsid w:val="00F6073B"/>
    <w:rsid w:val="00F60753"/>
    <w:rsid w:val="00F635D3"/>
    <w:rsid w:val="00F6537B"/>
    <w:rsid w:val="00F677E9"/>
    <w:rsid w:val="00F679EF"/>
    <w:rsid w:val="00F67BB0"/>
    <w:rsid w:val="00F716D7"/>
    <w:rsid w:val="00F7550E"/>
    <w:rsid w:val="00F80738"/>
    <w:rsid w:val="00F8710B"/>
    <w:rsid w:val="00F90469"/>
    <w:rsid w:val="00FA0916"/>
    <w:rsid w:val="00FA4776"/>
    <w:rsid w:val="00FB5274"/>
    <w:rsid w:val="00FB6AD2"/>
    <w:rsid w:val="00FB7E72"/>
    <w:rsid w:val="00FC0BCE"/>
    <w:rsid w:val="00FC5F00"/>
    <w:rsid w:val="00FD7FC2"/>
    <w:rsid w:val="00FE0E99"/>
    <w:rsid w:val="00FF1A62"/>
    <w:rsid w:val="00FF32FD"/>
    <w:rsid w:val="00FF430A"/>
    <w:rsid w:val="00FF5C2E"/>
    <w:rsid w:val="00FF5C44"/>
    <w:rsid w:val="00FF5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849030D"/>
  <w15:chartTrackingRefBased/>
  <w15:docId w15:val="{63096374-1ACF-4D1D-96AD-BA91F2EE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2868"/>
    <w:pPr>
      <w:ind w:left="720"/>
      <w:contextualSpacing/>
    </w:pPr>
  </w:style>
  <w:style w:type="character" w:styleId="Hyperlink">
    <w:name w:val="Hyperlink"/>
    <w:basedOn w:val="Absatz-Standardschriftart"/>
    <w:uiPriority w:val="99"/>
    <w:unhideWhenUsed/>
    <w:rsid w:val="00084F17"/>
    <w:rPr>
      <w:color w:val="0563C1" w:themeColor="hyperlink"/>
      <w:u w:val="single"/>
    </w:rPr>
  </w:style>
  <w:style w:type="paragraph" w:styleId="Kopfzeile">
    <w:name w:val="header"/>
    <w:basedOn w:val="Standard"/>
    <w:link w:val="KopfzeileZchn"/>
    <w:uiPriority w:val="99"/>
    <w:unhideWhenUsed/>
    <w:rsid w:val="00714F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F46"/>
  </w:style>
  <w:style w:type="paragraph" w:styleId="Fuzeile">
    <w:name w:val="footer"/>
    <w:basedOn w:val="Standard"/>
    <w:link w:val="FuzeileZchn"/>
    <w:uiPriority w:val="99"/>
    <w:unhideWhenUsed/>
    <w:rsid w:val="00714F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F46"/>
  </w:style>
  <w:style w:type="character" w:styleId="Kommentarzeichen">
    <w:name w:val="annotation reference"/>
    <w:basedOn w:val="Absatz-Standardschriftart"/>
    <w:uiPriority w:val="99"/>
    <w:semiHidden/>
    <w:unhideWhenUsed/>
    <w:rsid w:val="00E10C26"/>
    <w:rPr>
      <w:sz w:val="16"/>
      <w:szCs w:val="16"/>
    </w:rPr>
  </w:style>
  <w:style w:type="paragraph" w:styleId="Kommentartext">
    <w:name w:val="annotation text"/>
    <w:basedOn w:val="Standard"/>
    <w:link w:val="KommentartextZchn"/>
    <w:uiPriority w:val="99"/>
    <w:semiHidden/>
    <w:unhideWhenUsed/>
    <w:rsid w:val="00E10C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C26"/>
    <w:rPr>
      <w:sz w:val="20"/>
      <w:szCs w:val="20"/>
    </w:rPr>
  </w:style>
  <w:style w:type="paragraph" w:styleId="Kommentarthema">
    <w:name w:val="annotation subject"/>
    <w:basedOn w:val="Kommentartext"/>
    <w:next w:val="Kommentartext"/>
    <w:link w:val="KommentarthemaZchn"/>
    <w:uiPriority w:val="99"/>
    <w:semiHidden/>
    <w:unhideWhenUsed/>
    <w:rsid w:val="00E10C26"/>
    <w:rPr>
      <w:b/>
      <w:bCs/>
    </w:rPr>
  </w:style>
  <w:style w:type="character" w:customStyle="1" w:styleId="KommentarthemaZchn">
    <w:name w:val="Kommentarthema Zchn"/>
    <w:basedOn w:val="KommentartextZchn"/>
    <w:link w:val="Kommentarthema"/>
    <w:uiPriority w:val="99"/>
    <w:semiHidden/>
    <w:rsid w:val="00E10C26"/>
    <w:rPr>
      <w:b/>
      <w:bCs/>
      <w:sz w:val="20"/>
      <w:szCs w:val="20"/>
    </w:rPr>
  </w:style>
  <w:style w:type="paragraph" w:styleId="Sprechblasentext">
    <w:name w:val="Balloon Text"/>
    <w:basedOn w:val="Standard"/>
    <w:link w:val="SprechblasentextZchn"/>
    <w:uiPriority w:val="99"/>
    <w:semiHidden/>
    <w:unhideWhenUsed/>
    <w:rsid w:val="00E10C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C26"/>
    <w:rPr>
      <w:rFonts w:ascii="Segoe UI" w:hAnsi="Segoe UI" w:cs="Segoe UI"/>
      <w:sz w:val="18"/>
      <w:szCs w:val="18"/>
    </w:rPr>
  </w:style>
  <w:style w:type="table" w:styleId="Tabellenraster">
    <w:name w:val="Table Grid"/>
    <w:basedOn w:val="NormaleTabelle"/>
    <w:uiPriority w:val="39"/>
    <w:rsid w:val="00C2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6539">
      <w:bodyDiv w:val="1"/>
      <w:marLeft w:val="0"/>
      <w:marRight w:val="0"/>
      <w:marTop w:val="0"/>
      <w:marBottom w:val="0"/>
      <w:divBdr>
        <w:top w:val="none" w:sz="0" w:space="0" w:color="auto"/>
        <w:left w:val="none" w:sz="0" w:space="0" w:color="auto"/>
        <w:bottom w:val="none" w:sz="0" w:space="0" w:color="auto"/>
        <w:right w:val="none" w:sz="0" w:space="0" w:color="auto"/>
      </w:divBdr>
    </w:div>
    <w:div w:id="245505110">
      <w:bodyDiv w:val="1"/>
      <w:marLeft w:val="0"/>
      <w:marRight w:val="0"/>
      <w:marTop w:val="0"/>
      <w:marBottom w:val="0"/>
      <w:divBdr>
        <w:top w:val="none" w:sz="0" w:space="0" w:color="auto"/>
        <w:left w:val="none" w:sz="0" w:space="0" w:color="auto"/>
        <w:bottom w:val="none" w:sz="0" w:space="0" w:color="auto"/>
        <w:right w:val="none" w:sz="0" w:space="0" w:color="auto"/>
      </w:divBdr>
    </w:div>
    <w:div w:id="483275093">
      <w:bodyDiv w:val="1"/>
      <w:marLeft w:val="0"/>
      <w:marRight w:val="0"/>
      <w:marTop w:val="0"/>
      <w:marBottom w:val="0"/>
      <w:divBdr>
        <w:top w:val="none" w:sz="0" w:space="0" w:color="auto"/>
        <w:left w:val="none" w:sz="0" w:space="0" w:color="auto"/>
        <w:bottom w:val="none" w:sz="0" w:space="0" w:color="auto"/>
        <w:right w:val="none" w:sz="0" w:space="0" w:color="auto"/>
      </w:divBdr>
      <w:divsChild>
        <w:div w:id="1146357652">
          <w:marLeft w:val="0"/>
          <w:marRight w:val="0"/>
          <w:marTop w:val="0"/>
          <w:marBottom w:val="0"/>
          <w:divBdr>
            <w:top w:val="none" w:sz="0" w:space="0" w:color="auto"/>
            <w:left w:val="none" w:sz="0" w:space="0" w:color="auto"/>
            <w:bottom w:val="none" w:sz="0" w:space="0" w:color="auto"/>
            <w:right w:val="none" w:sz="0" w:space="0" w:color="auto"/>
          </w:divBdr>
        </w:div>
        <w:div w:id="1291321348">
          <w:marLeft w:val="0"/>
          <w:marRight w:val="0"/>
          <w:marTop w:val="0"/>
          <w:marBottom w:val="0"/>
          <w:divBdr>
            <w:top w:val="none" w:sz="0" w:space="0" w:color="auto"/>
            <w:left w:val="none" w:sz="0" w:space="0" w:color="auto"/>
            <w:bottom w:val="none" w:sz="0" w:space="0" w:color="auto"/>
            <w:right w:val="none" w:sz="0" w:space="0" w:color="auto"/>
          </w:divBdr>
        </w:div>
        <w:div w:id="329868731">
          <w:marLeft w:val="0"/>
          <w:marRight w:val="0"/>
          <w:marTop w:val="0"/>
          <w:marBottom w:val="0"/>
          <w:divBdr>
            <w:top w:val="none" w:sz="0" w:space="0" w:color="auto"/>
            <w:left w:val="none" w:sz="0" w:space="0" w:color="auto"/>
            <w:bottom w:val="none" w:sz="0" w:space="0" w:color="auto"/>
            <w:right w:val="none" w:sz="0" w:space="0" w:color="auto"/>
          </w:divBdr>
        </w:div>
        <w:div w:id="1406806032">
          <w:marLeft w:val="0"/>
          <w:marRight w:val="0"/>
          <w:marTop w:val="0"/>
          <w:marBottom w:val="0"/>
          <w:divBdr>
            <w:top w:val="none" w:sz="0" w:space="0" w:color="auto"/>
            <w:left w:val="none" w:sz="0" w:space="0" w:color="auto"/>
            <w:bottom w:val="none" w:sz="0" w:space="0" w:color="auto"/>
            <w:right w:val="none" w:sz="0" w:space="0" w:color="auto"/>
          </w:divBdr>
        </w:div>
        <w:div w:id="231237569">
          <w:marLeft w:val="0"/>
          <w:marRight w:val="0"/>
          <w:marTop w:val="0"/>
          <w:marBottom w:val="0"/>
          <w:divBdr>
            <w:top w:val="none" w:sz="0" w:space="0" w:color="auto"/>
            <w:left w:val="none" w:sz="0" w:space="0" w:color="auto"/>
            <w:bottom w:val="none" w:sz="0" w:space="0" w:color="auto"/>
            <w:right w:val="none" w:sz="0" w:space="0" w:color="auto"/>
          </w:divBdr>
        </w:div>
        <w:div w:id="1991202998">
          <w:marLeft w:val="0"/>
          <w:marRight w:val="0"/>
          <w:marTop w:val="0"/>
          <w:marBottom w:val="0"/>
          <w:divBdr>
            <w:top w:val="none" w:sz="0" w:space="0" w:color="auto"/>
            <w:left w:val="none" w:sz="0" w:space="0" w:color="auto"/>
            <w:bottom w:val="none" w:sz="0" w:space="0" w:color="auto"/>
            <w:right w:val="none" w:sz="0" w:space="0" w:color="auto"/>
          </w:divBdr>
        </w:div>
        <w:div w:id="1767965934">
          <w:marLeft w:val="0"/>
          <w:marRight w:val="0"/>
          <w:marTop w:val="0"/>
          <w:marBottom w:val="0"/>
          <w:divBdr>
            <w:top w:val="none" w:sz="0" w:space="0" w:color="auto"/>
            <w:left w:val="none" w:sz="0" w:space="0" w:color="auto"/>
            <w:bottom w:val="none" w:sz="0" w:space="0" w:color="auto"/>
            <w:right w:val="none" w:sz="0" w:space="0" w:color="auto"/>
          </w:divBdr>
        </w:div>
        <w:div w:id="352920574">
          <w:marLeft w:val="0"/>
          <w:marRight w:val="0"/>
          <w:marTop w:val="0"/>
          <w:marBottom w:val="0"/>
          <w:divBdr>
            <w:top w:val="none" w:sz="0" w:space="0" w:color="auto"/>
            <w:left w:val="none" w:sz="0" w:space="0" w:color="auto"/>
            <w:bottom w:val="none" w:sz="0" w:space="0" w:color="auto"/>
            <w:right w:val="none" w:sz="0" w:space="0" w:color="auto"/>
          </w:divBdr>
        </w:div>
        <w:div w:id="1679844264">
          <w:marLeft w:val="0"/>
          <w:marRight w:val="0"/>
          <w:marTop w:val="0"/>
          <w:marBottom w:val="0"/>
          <w:divBdr>
            <w:top w:val="none" w:sz="0" w:space="0" w:color="auto"/>
            <w:left w:val="none" w:sz="0" w:space="0" w:color="auto"/>
            <w:bottom w:val="none" w:sz="0" w:space="0" w:color="auto"/>
            <w:right w:val="none" w:sz="0" w:space="0" w:color="auto"/>
          </w:divBdr>
        </w:div>
        <w:div w:id="1434937699">
          <w:marLeft w:val="0"/>
          <w:marRight w:val="0"/>
          <w:marTop w:val="0"/>
          <w:marBottom w:val="0"/>
          <w:divBdr>
            <w:top w:val="none" w:sz="0" w:space="0" w:color="auto"/>
            <w:left w:val="none" w:sz="0" w:space="0" w:color="auto"/>
            <w:bottom w:val="none" w:sz="0" w:space="0" w:color="auto"/>
            <w:right w:val="none" w:sz="0" w:space="0" w:color="auto"/>
          </w:divBdr>
        </w:div>
        <w:div w:id="389378223">
          <w:marLeft w:val="0"/>
          <w:marRight w:val="0"/>
          <w:marTop w:val="0"/>
          <w:marBottom w:val="0"/>
          <w:divBdr>
            <w:top w:val="none" w:sz="0" w:space="0" w:color="auto"/>
            <w:left w:val="none" w:sz="0" w:space="0" w:color="auto"/>
            <w:bottom w:val="none" w:sz="0" w:space="0" w:color="auto"/>
            <w:right w:val="none" w:sz="0" w:space="0" w:color="auto"/>
          </w:divBdr>
        </w:div>
        <w:div w:id="568153425">
          <w:marLeft w:val="0"/>
          <w:marRight w:val="0"/>
          <w:marTop w:val="0"/>
          <w:marBottom w:val="0"/>
          <w:divBdr>
            <w:top w:val="none" w:sz="0" w:space="0" w:color="auto"/>
            <w:left w:val="none" w:sz="0" w:space="0" w:color="auto"/>
            <w:bottom w:val="none" w:sz="0" w:space="0" w:color="auto"/>
            <w:right w:val="none" w:sz="0" w:space="0" w:color="auto"/>
          </w:divBdr>
        </w:div>
        <w:div w:id="460080745">
          <w:marLeft w:val="0"/>
          <w:marRight w:val="0"/>
          <w:marTop w:val="0"/>
          <w:marBottom w:val="0"/>
          <w:divBdr>
            <w:top w:val="none" w:sz="0" w:space="0" w:color="auto"/>
            <w:left w:val="none" w:sz="0" w:space="0" w:color="auto"/>
            <w:bottom w:val="none" w:sz="0" w:space="0" w:color="auto"/>
            <w:right w:val="none" w:sz="0" w:space="0" w:color="auto"/>
          </w:divBdr>
        </w:div>
        <w:div w:id="1187134445">
          <w:marLeft w:val="0"/>
          <w:marRight w:val="0"/>
          <w:marTop w:val="0"/>
          <w:marBottom w:val="0"/>
          <w:divBdr>
            <w:top w:val="none" w:sz="0" w:space="0" w:color="auto"/>
            <w:left w:val="none" w:sz="0" w:space="0" w:color="auto"/>
            <w:bottom w:val="none" w:sz="0" w:space="0" w:color="auto"/>
            <w:right w:val="none" w:sz="0" w:space="0" w:color="auto"/>
          </w:divBdr>
        </w:div>
      </w:divsChild>
    </w:div>
    <w:div w:id="591937672">
      <w:bodyDiv w:val="1"/>
      <w:marLeft w:val="0"/>
      <w:marRight w:val="0"/>
      <w:marTop w:val="0"/>
      <w:marBottom w:val="0"/>
      <w:divBdr>
        <w:top w:val="none" w:sz="0" w:space="0" w:color="auto"/>
        <w:left w:val="none" w:sz="0" w:space="0" w:color="auto"/>
        <w:bottom w:val="none" w:sz="0" w:space="0" w:color="auto"/>
        <w:right w:val="none" w:sz="0" w:space="0" w:color="auto"/>
      </w:divBdr>
    </w:div>
    <w:div w:id="601642937">
      <w:bodyDiv w:val="1"/>
      <w:marLeft w:val="0"/>
      <w:marRight w:val="0"/>
      <w:marTop w:val="0"/>
      <w:marBottom w:val="0"/>
      <w:divBdr>
        <w:top w:val="none" w:sz="0" w:space="0" w:color="auto"/>
        <w:left w:val="none" w:sz="0" w:space="0" w:color="auto"/>
        <w:bottom w:val="none" w:sz="0" w:space="0" w:color="auto"/>
        <w:right w:val="none" w:sz="0" w:space="0" w:color="auto"/>
      </w:divBdr>
    </w:div>
    <w:div w:id="666446452">
      <w:bodyDiv w:val="1"/>
      <w:marLeft w:val="0"/>
      <w:marRight w:val="0"/>
      <w:marTop w:val="0"/>
      <w:marBottom w:val="0"/>
      <w:divBdr>
        <w:top w:val="none" w:sz="0" w:space="0" w:color="auto"/>
        <w:left w:val="none" w:sz="0" w:space="0" w:color="auto"/>
        <w:bottom w:val="none" w:sz="0" w:space="0" w:color="auto"/>
        <w:right w:val="none" w:sz="0" w:space="0" w:color="auto"/>
      </w:divBdr>
    </w:div>
    <w:div w:id="1038235396">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
    <w:div w:id="1274052544">
      <w:bodyDiv w:val="1"/>
      <w:marLeft w:val="0"/>
      <w:marRight w:val="0"/>
      <w:marTop w:val="0"/>
      <w:marBottom w:val="0"/>
      <w:divBdr>
        <w:top w:val="none" w:sz="0" w:space="0" w:color="auto"/>
        <w:left w:val="none" w:sz="0" w:space="0" w:color="auto"/>
        <w:bottom w:val="none" w:sz="0" w:space="0" w:color="auto"/>
        <w:right w:val="none" w:sz="0" w:space="0" w:color="auto"/>
      </w:divBdr>
    </w:div>
    <w:div w:id="1312057891">
      <w:bodyDiv w:val="1"/>
      <w:marLeft w:val="0"/>
      <w:marRight w:val="0"/>
      <w:marTop w:val="0"/>
      <w:marBottom w:val="0"/>
      <w:divBdr>
        <w:top w:val="none" w:sz="0" w:space="0" w:color="auto"/>
        <w:left w:val="none" w:sz="0" w:space="0" w:color="auto"/>
        <w:bottom w:val="none" w:sz="0" w:space="0" w:color="auto"/>
        <w:right w:val="none" w:sz="0" w:space="0" w:color="auto"/>
      </w:divBdr>
    </w:div>
    <w:div w:id="1325551473">
      <w:bodyDiv w:val="1"/>
      <w:marLeft w:val="0"/>
      <w:marRight w:val="0"/>
      <w:marTop w:val="0"/>
      <w:marBottom w:val="0"/>
      <w:divBdr>
        <w:top w:val="none" w:sz="0" w:space="0" w:color="auto"/>
        <w:left w:val="none" w:sz="0" w:space="0" w:color="auto"/>
        <w:bottom w:val="none" w:sz="0" w:space="0" w:color="auto"/>
        <w:right w:val="none" w:sz="0" w:space="0" w:color="auto"/>
      </w:divBdr>
    </w:div>
    <w:div w:id="1334182312">
      <w:bodyDiv w:val="1"/>
      <w:marLeft w:val="0"/>
      <w:marRight w:val="0"/>
      <w:marTop w:val="0"/>
      <w:marBottom w:val="0"/>
      <w:divBdr>
        <w:top w:val="none" w:sz="0" w:space="0" w:color="auto"/>
        <w:left w:val="none" w:sz="0" w:space="0" w:color="auto"/>
        <w:bottom w:val="none" w:sz="0" w:space="0" w:color="auto"/>
        <w:right w:val="none" w:sz="0" w:space="0" w:color="auto"/>
      </w:divBdr>
    </w:div>
    <w:div w:id="1503199445">
      <w:bodyDiv w:val="1"/>
      <w:marLeft w:val="0"/>
      <w:marRight w:val="0"/>
      <w:marTop w:val="0"/>
      <w:marBottom w:val="0"/>
      <w:divBdr>
        <w:top w:val="none" w:sz="0" w:space="0" w:color="auto"/>
        <w:left w:val="none" w:sz="0" w:space="0" w:color="auto"/>
        <w:bottom w:val="none" w:sz="0" w:space="0" w:color="auto"/>
        <w:right w:val="none" w:sz="0" w:space="0" w:color="auto"/>
      </w:divBdr>
    </w:div>
    <w:div w:id="1575165451">
      <w:bodyDiv w:val="1"/>
      <w:marLeft w:val="0"/>
      <w:marRight w:val="0"/>
      <w:marTop w:val="0"/>
      <w:marBottom w:val="0"/>
      <w:divBdr>
        <w:top w:val="none" w:sz="0" w:space="0" w:color="auto"/>
        <w:left w:val="none" w:sz="0" w:space="0" w:color="auto"/>
        <w:bottom w:val="none" w:sz="0" w:space="0" w:color="auto"/>
        <w:right w:val="none" w:sz="0" w:space="0" w:color="auto"/>
      </w:divBdr>
    </w:div>
    <w:div w:id="1676153586">
      <w:bodyDiv w:val="1"/>
      <w:marLeft w:val="0"/>
      <w:marRight w:val="0"/>
      <w:marTop w:val="0"/>
      <w:marBottom w:val="0"/>
      <w:divBdr>
        <w:top w:val="none" w:sz="0" w:space="0" w:color="auto"/>
        <w:left w:val="none" w:sz="0" w:space="0" w:color="auto"/>
        <w:bottom w:val="none" w:sz="0" w:space="0" w:color="auto"/>
        <w:right w:val="none" w:sz="0" w:space="0" w:color="auto"/>
      </w:divBdr>
    </w:div>
    <w:div w:id="1801723814">
      <w:bodyDiv w:val="1"/>
      <w:marLeft w:val="0"/>
      <w:marRight w:val="0"/>
      <w:marTop w:val="0"/>
      <w:marBottom w:val="0"/>
      <w:divBdr>
        <w:top w:val="none" w:sz="0" w:space="0" w:color="auto"/>
        <w:left w:val="none" w:sz="0" w:space="0" w:color="auto"/>
        <w:bottom w:val="none" w:sz="0" w:space="0" w:color="auto"/>
        <w:right w:val="none" w:sz="0" w:space="0" w:color="auto"/>
      </w:divBdr>
    </w:div>
    <w:div w:id="19614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ne.reuther@grandest.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nne-sophie.mayer@grandest.fr" TargetMode="External"/><Relationship Id="rId4" Type="http://schemas.openxmlformats.org/officeDocument/2006/relationships/settings" Target="settings.xml"/><Relationship Id="rId9" Type="http://schemas.openxmlformats.org/officeDocument/2006/relationships/hyperlink" Target="http://www.interreg-rhin-sup.eu"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4309-89C3-4AA8-8EC2-7DD64DF0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13168</Characters>
  <Application>Microsoft Office Word</Application>
  <DocSecurity>4</DocSecurity>
  <Lines>109</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REGION ALSACE</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REUTHER Juliane</dc:creator>
  <cp:keywords/>
  <dc:description/>
  <cp:lastModifiedBy>Annaëlle Morin</cp:lastModifiedBy>
  <cp:revision>2</cp:revision>
  <cp:lastPrinted>2017-12-12T15:32:00Z</cp:lastPrinted>
  <dcterms:created xsi:type="dcterms:W3CDTF">2019-07-09T11:43:00Z</dcterms:created>
  <dcterms:modified xsi:type="dcterms:W3CDTF">2019-07-09T11:43:00Z</dcterms:modified>
</cp:coreProperties>
</file>