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3" w:rsidRPr="00A349CA" w:rsidRDefault="002A3653" w:rsidP="00A349CA">
      <w:pPr>
        <w:shd w:val="clear" w:color="auto" w:fill="FFFFFF" w:themeFill="background1"/>
        <w:spacing w:line="240" w:lineRule="auto"/>
        <w:jc w:val="right"/>
        <w:rPr>
          <w:rFonts w:ascii="Calibri" w:eastAsia="Times New Roman" w:hAnsi="Calibri" w:cs="Segoe UI"/>
          <w:b/>
          <w:lang w:val="fr-FR" w:eastAsia="de-DE"/>
        </w:rPr>
      </w:pPr>
      <w:bookmarkStart w:id="0" w:name="_GoBack"/>
      <w:bookmarkEnd w:id="0"/>
      <w:r w:rsidRPr="00A349CA">
        <w:rPr>
          <w:rFonts w:ascii="Calibri" w:eastAsia="Times New Roman" w:hAnsi="Calibri" w:cs="Segoe UI"/>
          <w:b/>
          <w:lang w:val="fr-FR" w:eastAsia="de-DE"/>
        </w:rPr>
        <w:t>Offenburg, le 15 mars 2019</w:t>
      </w:r>
    </w:p>
    <w:p w:rsidR="002A3653" w:rsidRPr="00C61FD9" w:rsidRDefault="0029229D" w:rsidP="00A349CA">
      <w:pPr>
        <w:shd w:val="clear" w:color="auto" w:fill="FFFFFF" w:themeFill="background1"/>
        <w:spacing w:line="240" w:lineRule="auto"/>
        <w:rPr>
          <w:rFonts w:ascii="Calibri" w:eastAsia="Times New Roman" w:hAnsi="Calibri" w:cs="Segoe UI"/>
          <w:b/>
          <w:lang w:val="fr-FR" w:eastAsia="de-DE"/>
        </w:rPr>
      </w:pPr>
      <w:r>
        <w:rPr>
          <w:rFonts w:ascii="Calibri" w:eastAsia="Times New Roman" w:hAnsi="Calibri" w:cs="Segoe UI"/>
          <w:b/>
          <w:lang w:val="fr-FR" w:eastAsia="de-DE"/>
        </w:rPr>
        <w:t>C</w:t>
      </w:r>
      <w:r w:rsidR="002A3653" w:rsidRPr="00C61FD9">
        <w:rPr>
          <w:rFonts w:ascii="Calibri" w:eastAsia="Times New Roman" w:hAnsi="Calibri" w:cs="Segoe UI"/>
          <w:b/>
          <w:lang w:val="fr-FR" w:eastAsia="de-DE"/>
        </w:rPr>
        <w:t>ommuniqué de presse</w:t>
      </w:r>
    </w:p>
    <w:p w:rsidR="002A3653" w:rsidRPr="00A349CA" w:rsidRDefault="002A3653" w:rsidP="00A349CA">
      <w:pPr>
        <w:shd w:val="clear" w:color="auto" w:fill="FFFFFF" w:themeFill="background1"/>
        <w:spacing w:line="240" w:lineRule="auto"/>
        <w:rPr>
          <w:rFonts w:ascii="Calibri" w:eastAsia="Times New Roman" w:hAnsi="Calibri" w:cs="Segoe UI"/>
          <w:b/>
          <w:sz w:val="48"/>
          <w:lang w:val="fr-FR" w:eastAsia="de-DE"/>
        </w:rPr>
      </w:pPr>
      <w:r w:rsidRPr="00A349CA">
        <w:rPr>
          <w:rFonts w:ascii="Calibri" w:eastAsia="Times New Roman" w:hAnsi="Calibri" w:cs="Segoe UI"/>
          <w:b/>
          <w:sz w:val="48"/>
          <w:lang w:val="fr-FR" w:eastAsia="de-DE"/>
        </w:rPr>
        <w:t xml:space="preserve">La coopération </w:t>
      </w:r>
      <w:r w:rsidR="00A349CA" w:rsidRPr="00A349CA">
        <w:rPr>
          <w:rFonts w:ascii="Calibri" w:eastAsia="Times New Roman" w:hAnsi="Calibri" w:cs="Segoe UI"/>
          <w:b/>
          <w:sz w:val="48"/>
          <w:lang w:val="fr-FR" w:eastAsia="de-DE"/>
        </w:rPr>
        <w:t xml:space="preserve">entre </w:t>
      </w:r>
      <w:r w:rsidR="00A349CA">
        <w:rPr>
          <w:rFonts w:ascii="Calibri" w:eastAsia="Times New Roman" w:hAnsi="Calibri" w:cs="Segoe UI"/>
          <w:b/>
          <w:sz w:val="48"/>
          <w:lang w:val="fr-FR" w:eastAsia="de-DE"/>
        </w:rPr>
        <w:t>écoles d’ingénieur</w:t>
      </w:r>
      <w:r w:rsidRPr="00A349CA">
        <w:rPr>
          <w:rFonts w:ascii="Calibri" w:eastAsia="Times New Roman" w:hAnsi="Calibri" w:cs="Segoe UI"/>
          <w:b/>
          <w:sz w:val="48"/>
          <w:lang w:val="fr-FR" w:eastAsia="de-DE"/>
        </w:rPr>
        <w:t xml:space="preserve"> </w:t>
      </w:r>
      <w:r w:rsidR="00A349CA">
        <w:rPr>
          <w:rFonts w:ascii="Calibri" w:eastAsia="Times New Roman" w:hAnsi="Calibri" w:cs="Segoe UI"/>
          <w:b/>
          <w:sz w:val="48"/>
          <w:lang w:val="fr-FR" w:eastAsia="de-DE"/>
        </w:rPr>
        <w:t>permet à</w:t>
      </w:r>
      <w:r w:rsidRPr="00A349CA">
        <w:rPr>
          <w:rFonts w:ascii="Calibri" w:eastAsia="Times New Roman" w:hAnsi="Calibri" w:cs="Segoe UI"/>
          <w:b/>
          <w:sz w:val="48"/>
          <w:lang w:val="fr-FR" w:eastAsia="de-DE"/>
        </w:rPr>
        <w:t xml:space="preserve"> l'intelligence artificielle de</w:t>
      </w:r>
      <w:r w:rsidR="00A349CA">
        <w:rPr>
          <w:rFonts w:ascii="Calibri" w:eastAsia="Times New Roman" w:hAnsi="Calibri" w:cs="Segoe UI"/>
          <w:b/>
          <w:sz w:val="48"/>
          <w:lang w:val="fr-FR" w:eastAsia="de-DE"/>
        </w:rPr>
        <w:t xml:space="preserve"> passer de</w:t>
      </w:r>
      <w:r w:rsidRPr="00A349CA">
        <w:rPr>
          <w:rFonts w:ascii="Calibri" w:eastAsia="Times New Roman" w:hAnsi="Calibri" w:cs="Segoe UI"/>
          <w:b/>
          <w:sz w:val="48"/>
          <w:lang w:val="fr-FR" w:eastAsia="de-DE"/>
        </w:rPr>
        <w:t xml:space="preserve"> la recherche à l'application</w:t>
      </w:r>
    </w:p>
    <w:p w:rsidR="002A3653" w:rsidRPr="00A349CA" w:rsidRDefault="002A3653" w:rsidP="00A349CA">
      <w:pPr>
        <w:pStyle w:val="bodytext"/>
        <w:rPr>
          <w:rFonts w:asciiTheme="minorHAnsi" w:hAnsiTheme="minorHAnsi" w:cstheme="minorHAnsi"/>
          <w:b/>
          <w:lang w:val="fr-FR"/>
        </w:rPr>
      </w:pPr>
      <w:r w:rsidRPr="00A349CA">
        <w:rPr>
          <w:rFonts w:asciiTheme="minorHAnsi" w:hAnsiTheme="minorHAnsi" w:cstheme="minorHAnsi"/>
          <w:b/>
          <w:lang w:val="fr-FR"/>
        </w:rPr>
        <w:t>Le 13 mars</w:t>
      </w:r>
      <w:r w:rsidR="00A349CA">
        <w:rPr>
          <w:rFonts w:asciiTheme="minorHAnsi" w:hAnsiTheme="minorHAnsi" w:cstheme="minorHAnsi"/>
          <w:b/>
          <w:lang w:val="fr-FR"/>
        </w:rPr>
        <w:t xml:space="preserve"> se tenait</w:t>
      </w:r>
      <w:r w:rsidR="00A349CA" w:rsidRPr="00A349CA">
        <w:rPr>
          <w:rFonts w:asciiTheme="minorHAnsi" w:hAnsiTheme="minorHAnsi" w:cstheme="minorHAnsi"/>
          <w:b/>
          <w:lang w:val="fr-FR"/>
        </w:rPr>
        <w:t xml:space="preserve"> la conférence trinationale "I</w:t>
      </w:r>
      <w:r w:rsidRPr="00A349CA">
        <w:rPr>
          <w:rFonts w:asciiTheme="minorHAnsi" w:hAnsiTheme="minorHAnsi" w:cstheme="minorHAnsi"/>
          <w:b/>
          <w:lang w:val="fr-FR"/>
        </w:rPr>
        <w:t xml:space="preserve">ntelligence artificielle - de la recherche à l'application" à la </w:t>
      </w:r>
      <w:r w:rsidR="00A349CA">
        <w:rPr>
          <w:rFonts w:asciiTheme="minorHAnsi" w:hAnsiTheme="minorHAnsi" w:cstheme="minorHAnsi"/>
          <w:b/>
          <w:lang w:val="fr-FR"/>
        </w:rPr>
        <w:t>Hochschule</w:t>
      </w:r>
      <w:r w:rsidRPr="00A349CA">
        <w:rPr>
          <w:rFonts w:asciiTheme="minorHAnsi" w:hAnsiTheme="minorHAnsi" w:cstheme="minorHAnsi"/>
          <w:b/>
          <w:lang w:val="fr-FR"/>
        </w:rPr>
        <w:t xml:space="preserve"> d'Offenburg. Ce jour-là, les </w:t>
      </w:r>
      <w:r w:rsidR="00A349CA" w:rsidRPr="00A349CA">
        <w:rPr>
          <w:rFonts w:asciiTheme="minorHAnsi" w:hAnsiTheme="minorHAnsi" w:cstheme="minorHAnsi"/>
          <w:b/>
          <w:lang w:val="fr-FR"/>
        </w:rPr>
        <w:t>écoles d‘ing</w:t>
      </w:r>
      <w:r w:rsidR="00A349CA">
        <w:rPr>
          <w:rFonts w:asciiTheme="minorHAnsi" w:hAnsiTheme="minorHAnsi" w:cstheme="minorHAnsi"/>
          <w:b/>
          <w:lang w:val="fr-FR"/>
        </w:rPr>
        <w:t>énieur de</w:t>
      </w:r>
      <w:r w:rsidRPr="00A349CA">
        <w:rPr>
          <w:rFonts w:asciiTheme="minorHAnsi" w:hAnsiTheme="minorHAnsi" w:cstheme="minorHAnsi"/>
          <w:b/>
          <w:lang w:val="fr-FR"/>
        </w:rPr>
        <w:t xml:space="preserve"> TriRhenaTech </w:t>
      </w:r>
      <w:r w:rsidR="0053287C">
        <w:rPr>
          <w:rFonts w:asciiTheme="minorHAnsi" w:hAnsiTheme="minorHAnsi" w:cstheme="minorHAnsi"/>
          <w:b/>
          <w:lang w:val="fr-FR"/>
        </w:rPr>
        <w:t>présentaient</w:t>
      </w:r>
      <w:r w:rsidR="00A349CA">
        <w:rPr>
          <w:rFonts w:asciiTheme="minorHAnsi" w:hAnsiTheme="minorHAnsi" w:cstheme="minorHAnsi"/>
          <w:b/>
          <w:lang w:val="fr-FR"/>
        </w:rPr>
        <w:t xml:space="preserve"> leurs compétences en IA ainsi que</w:t>
      </w:r>
      <w:r w:rsidRPr="00A349CA">
        <w:rPr>
          <w:rFonts w:asciiTheme="minorHAnsi" w:hAnsiTheme="minorHAnsi" w:cstheme="minorHAnsi"/>
          <w:b/>
          <w:lang w:val="fr-FR"/>
        </w:rPr>
        <w:t xml:space="preserve"> leur</w:t>
      </w:r>
      <w:r w:rsidR="00A349CA">
        <w:rPr>
          <w:rFonts w:asciiTheme="minorHAnsi" w:hAnsiTheme="minorHAnsi" w:cstheme="minorHAnsi"/>
          <w:b/>
          <w:lang w:val="fr-FR"/>
        </w:rPr>
        <w:t>s</w:t>
      </w:r>
      <w:r w:rsidRPr="00A349CA">
        <w:rPr>
          <w:rFonts w:asciiTheme="minorHAnsi" w:hAnsiTheme="minorHAnsi" w:cstheme="minorHAnsi"/>
          <w:b/>
          <w:lang w:val="fr-FR"/>
        </w:rPr>
        <w:t xml:space="preserve"> coopération</w:t>
      </w:r>
      <w:r w:rsidR="00A349CA">
        <w:rPr>
          <w:rFonts w:asciiTheme="minorHAnsi" w:hAnsiTheme="minorHAnsi" w:cstheme="minorHAnsi"/>
          <w:b/>
          <w:lang w:val="fr-FR"/>
        </w:rPr>
        <w:t>s</w:t>
      </w:r>
      <w:r w:rsidRPr="00A349CA">
        <w:rPr>
          <w:rFonts w:asciiTheme="minorHAnsi" w:hAnsiTheme="minorHAnsi" w:cstheme="minorHAnsi"/>
          <w:b/>
          <w:lang w:val="fr-FR"/>
        </w:rPr>
        <w:t xml:space="preserve"> transfrontalière</w:t>
      </w:r>
      <w:r w:rsidR="00A349CA">
        <w:rPr>
          <w:rFonts w:asciiTheme="minorHAnsi" w:hAnsiTheme="minorHAnsi" w:cstheme="minorHAnsi"/>
          <w:b/>
          <w:lang w:val="fr-FR"/>
        </w:rPr>
        <w:t>s</w:t>
      </w:r>
      <w:r w:rsidRPr="00A349CA">
        <w:rPr>
          <w:rFonts w:asciiTheme="minorHAnsi" w:hAnsiTheme="minorHAnsi" w:cstheme="minorHAnsi"/>
          <w:b/>
          <w:lang w:val="fr-FR"/>
        </w:rPr>
        <w:t xml:space="preserve">. </w:t>
      </w:r>
      <w:r w:rsidR="00A349CA">
        <w:rPr>
          <w:rFonts w:asciiTheme="minorHAnsi" w:hAnsiTheme="minorHAnsi" w:cstheme="minorHAnsi"/>
          <w:b/>
          <w:lang w:val="fr-FR"/>
        </w:rPr>
        <w:t xml:space="preserve">La manifestation a été </w:t>
      </w:r>
      <w:r w:rsidR="00E219F5">
        <w:rPr>
          <w:rFonts w:asciiTheme="minorHAnsi" w:hAnsiTheme="minorHAnsi" w:cstheme="minorHAnsi"/>
          <w:b/>
          <w:lang w:val="fr-FR"/>
        </w:rPr>
        <w:t>organisée</w:t>
      </w:r>
      <w:r w:rsidR="00A349CA">
        <w:rPr>
          <w:rFonts w:asciiTheme="minorHAnsi" w:hAnsiTheme="minorHAnsi" w:cstheme="minorHAnsi"/>
          <w:b/>
          <w:lang w:val="fr-FR"/>
        </w:rPr>
        <w:t xml:space="preserve"> sous le patronage du</w:t>
      </w:r>
      <w:r w:rsidRPr="00A349CA">
        <w:rPr>
          <w:rFonts w:asciiTheme="minorHAnsi" w:hAnsiTheme="minorHAnsi" w:cstheme="minorHAnsi"/>
          <w:b/>
          <w:lang w:val="fr-FR"/>
        </w:rPr>
        <w:t xml:space="preserve"> Commissai</w:t>
      </w:r>
      <w:r w:rsidR="00A349CA" w:rsidRPr="00A349CA">
        <w:rPr>
          <w:rFonts w:asciiTheme="minorHAnsi" w:hAnsiTheme="minorHAnsi" w:cstheme="minorHAnsi"/>
          <w:b/>
          <w:lang w:val="fr-FR"/>
        </w:rPr>
        <w:t xml:space="preserve">re européen Günther </w:t>
      </w:r>
      <w:proofErr w:type="spellStart"/>
      <w:r w:rsidR="00A349CA" w:rsidRPr="00A349CA">
        <w:rPr>
          <w:rFonts w:asciiTheme="minorHAnsi" w:hAnsiTheme="minorHAnsi" w:cstheme="minorHAnsi"/>
          <w:b/>
          <w:lang w:val="fr-FR"/>
        </w:rPr>
        <w:t>Oettinger</w:t>
      </w:r>
      <w:proofErr w:type="spellEnd"/>
      <w:r w:rsidR="00A349CA" w:rsidRPr="00A349CA">
        <w:rPr>
          <w:rFonts w:asciiTheme="minorHAnsi" w:hAnsiTheme="minorHAnsi" w:cstheme="minorHAnsi"/>
          <w:b/>
          <w:lang w:val="fr-FR"/>
        </w:rPr>
        <w:t xml:space="preserve">, </w:t>
      </w:r>
      <w:r w:rsidR="00A349CA">
        <w:rPr>
          <w:rFonts w:asciiTheme="minorHAnsi" w:hAnsiTheme="minorHAnsi" w:cstheme="minorHAnsi"/>
          <w:b/>
          <w:lang w:val="fr-FR"/>
        </w:rPr>
        <w:t xml:space="preserve">qui a tenu la </w:t>
      </w:r>
      <w:proofErr w:type="spellStart"/>
      <w:r w:rsidR="00A349CA">
        <w:rPr>
          <w:rFonts w:asciiTheme="minorHAnsi" w:hAnsiTheme="minorHAnsi" w:cstheme="minorHAnsi"/>
          <w:b/>
          <w:lang w:val="fr-FR"/>
        </w:rPr>
        <w:t>Keynote</w:t>
      </w:r>
      <w:proofErr w:type="spellEnd"/>
      <w:r w:rsidR="00A349CA">
        <w:rPr>
          <w:rFonts w:asciiTheme="minorHAnsi" w:hAnsiTheme="minorHAnsi" w:cstheme="minorHAnsi"/>
          <w:b/>
          <w:lang w:val="fr-FR"/>
        </w:rPr>
        <w:t xml:space="preserve"> de la conférence</w:t>
      </w:r>
      <w:r w:rsidRPr="00A349CA">
        <w:rPr>
          <w:rFonts w:asciiTheme="minorHAnsi" w:hAnsiTheme="minorHAnsi" w:cstheme="minorHAnsi"/>
          <w:b/>
          <w:lang w:val="fr-FR"/>
        </w:rPr>
        <w:t>.</w:t>
      </w:r>
    </w:p>
    <w:p w:rsidR="002A3653" w:rsidRPr="002A3653" w:rsidRDefault="0053287C" w:rsidP="002A3653">
      <w:pPr>
        <w:rPr>
          <w:rFonts w:ascii="Calibri" w:eastAsia="Times New Roman" w:hAnsi="Calibri" w:cs="Segoe UI"/>
          <w:lang w:val="fr-FR" w:eastAsia="de-DE"/>
        </w:rPr>
      </w:pPr>
      <w:r>
        <w:rPr>
          <w:rFonts w:ascii="Calibri" w:eastAsia="Times New Roman" w:hAnsi="Calibri" w:cs="Segoe UI"/>
          <w:lang w:val="fr-FR" w:eastAsia="de-DE"/>
        </w:rPr>
        <w:t>« </w:t>
      </w:r>
      <w:r w:rsidR="00FB6B82" w:rsidRPr="0053287C">
        <w:rPr>
          <w:rFonts w:ascii="Calibri" w:eastAsia="Times New Roman" w:hAnsi="Calibri" w:cs="Segoe UI"/>
          <w:i/>
          <w:lang w:val="fr-FR" w:eastAsia="de-DE"/>
        </w:rPr>
        <w:t>P</w:t>
      </w:r>
      <w:r w:rsidR="006852B5" w:rsidRPr="0053287C">
        <w:rPr>
          <w:rFonts w:ascii="Calibri" w:eastAsia="Times New Roman" w:hAnsi="Calibri" w:cs="Segoe UI"/>
          <w:i/>
          <w:lang w:val="fr-FR" w:eastAsia="de-DE"/>
        </w:rPr>
        <w:t>lus que jamais</w:t>
      </w:r>
      <w:r w:rsidR="00FB6B82" w:rsidRPr="0053287C">
        <w:rPr>
          <w:rFonts w:ascii="Calibri" w:eastAsia="Times New Roman" w:hAnsi="Calibri" w:cs="Segoe UI"/>
          <w:i/>
          <w:lang w:val="fr-FR" w:eastAsia="de-DE"/>
        </w:rPr>
        <w:t>, c’est aujourd’hui que nous avons</w:t>
      </w:r>
      <w:r w:rsidR="006852B5" w:rsidRPr="0053287C">
        <w:rPr>
          <w:rFonts w:ascii="Calibri" w:eastAsia="Times New Roman" w:hAnsi="Calibri" w:cs="Segoe UI"/>
          <w:i/>
          <w:lang w:val="fr-FR" w:eastAsia="de-DE"/>
        </w:rPr>
        <w:t xml:space="preserve"> </w:t>
      </w:r>
      <w:r w:rsidR="002A3653" w:rsidRPr="0053287C">
        <w:rPr>
          <w:rFonts w:ascii="Calibri" w:eastAsia="Times New Roman" w:hAnsi="Calibri" w:cs="Segoe UI"/>
          <w:i/>
          <w:lang w:val="fr-FR" w:eastAsia="de-DE"/>
        </w:rPr>
        <w:t>besoin d</w:t>
      </w:r>
      <w:r w:rsidR="00297F41" w:rsidRPr="0053287C">
        <w:rPr>
          <w:rFonts w:ascii="Calibri" w:eastAsia="Times New Roman" w:hAnsi="Calibri" w:cs="Segoe UI"/>
          <w:i/>
          <w:lang w:val="fr-FR" w:eastAsia="de-DE"/>
        </w:rPr>
        <w:t>e d’</w:t>
      </w:r>
      <w:r w:rsidR="006852B5" w:rsidRPr="0053287C">
        <w:rPr>
          <w:rFonts w:ascii="Calibri" w:eastAsia="Times New Roman" w:hAnsi="Calibri" w:cs="Segoe UI"/>
          <w:i/>
          <w:lang w:val="fr-FR" w:eastAsia="de-DE"/>
        </w:rPr>
        <w:t>avantage</w:t>
      </w:r>
      <w:r w:rsidR="002A3653" w:rsidRPr="0053287C">
        <w:rPr>
          <w:rFonts w:ascii="Calibri" w:eastAsia="Times New Roman" w:hAnsi="Calibri" w:cs="Segoe UI"/>
          <w:i/>
          <w:lang w:val="fr-FR" w:eastAsia="de-DE"/>
        </w:rPr>
        <w:t xml:space="preserve"> d'Europe</w:t>
      </w:r>
      <w:r>
        <w:rPr>
          <w:rFonts w:ascii="Calibri" w:eastAsia="Times New Roman" w:hAnsi="Calibri" w:cs="Segoe UI"/>
          <w:lang w:val="fr-FR" w:eastAsia="de-DE"/>
        </w:rPr>
        <w:t> »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 </w:t>
      </w:r>
      <w:r w:rsidR="00141BFE">
        <w:rPr>
          <w:rFonts w:ascii="Calibri" w:eastAsia="Times New Roman" w:hAnsi="Calibri" w:cs="Segoe UI"/>
          <w:lang w:val="fr-FR" w:eastAsia="de-DE"/>
        </w:rPr>
        <w:t>soulignait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 le commissaire européen Günther </w:t>
      </w:r>
      <w:proofErr w:type="spellStart"/>
      <w:r w:rsidR="002A3653" w:rsidRPr="002A3653">
        <w:rPr>
          <w:rFonts w:ascii="Calibri" w:eastAsia="Times New Roman" w:hAnsi="Calibri" w:cs="Segoe UI"/>
          <w:lang w:val="fr-FR" w:eastAsia="de-DE"/>
        </w:rPr>
        <w:t>Oettinger</w:t>
      </w:r>
      <w:proofErr w:type="spellEnd"/>
      <w:r w:rsidR="00141BFE">
        <w:rPr>
          <w:rFonts w:ascii="Calibri" w:eastAsia="Times New Roman" w:hAnsi="Calibri" w:cs="Segoe UI"/>
          <w:lang w:val="fr-FR" w:eastAsia="de-DE"/>
        </w:rPr>
        <w:t xml:space="preserve"> dans son diagnostic portant sur la situation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 politique</w:t>
      </w:r>
      <w:r>
        <w:rPr>
          <w:rFonts w:ascii="Calibri" w:eastAsia="Times New Roman" w:hAnsi="Calibri" w:cs="Segoe UI"/>
          <w:lang w:val="fr-FR" w:eastAsia="de-DE"/>
        </w:rPr>
        <w:t xml:space="preserve"> et 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économique. Dans le domaine de la numérisation en particulier, la concurrence avec la </w:t>
      </w:r>
      <w:proofErr w:type="spellStart"/>
      <w:r w:rsidR="002A3653" w:rsidRPr="002A3653">
        <w:rPr>
          <w:rFonts w:ascii="Calibri" w:eastAsia="Times New Roman" w:hAnsi="Calibri" w:cs="Segoe UI"/>
          <w:lang w:val="fr-FR" w:eastAsia="de-DE"/>
        </w:rPr>
        <w:t>Silicon</w:t>
      </w:r>
      <w:proofErr w:type="spellEnd"/>
      <w:r w:rsidR="002A3653" w:rsidRPr="002A3653">
        <w:rPr>
          <w:rFonts w:ascii="Calibri" w:eastAsia="Times New Roman" w:hAnsi="Calibri" w:cs="Segoe UI"/>
          <w:lang w:val="fr-FR" w:eastAsia="de-DE"/>
        </w:rPr>
        <w:t xml:space="preserve"> </w:t>
      </w:r>
      <w:proofErr w:type="spellStart"/>
      <w:r w:rsidR="002A3653" w:rsidRPr="002A3653">
        <w:rPr>
          <w:rFonts w:ascii="Calibri" w:eastAsia="Times New Roman" w:hAnsi="Calibri" w:cs="Segoe UI"/>
          <w:lang w:val="fr-FR" w:eastAsia="de-DE"/>
        </w:rPr>
        <w:t>Valley</w:t>
      </w:r>
      <w:proofErr w:type="spellEnd"/>
      <w:r w:rsidR="002A3653" w:rsidRPr="002A3653">
        <w:rPr>
          <w:rFonts w:ascii="Calibri" w:eastAsia="Times New Roman" w:hAnsi="Calibri" w:cs="Segoe UI"/>
          <w:lang w:val="fr-FR" w:eastAsia="de-DE"/>
        </w:rPr>
        <w:t xml:space="preserve"> et la Chine était si intense qu'aucun État ou entreprise ne pou</w:t>
      </w:r>
      <w:r w:rsidR="00141BFE">
        <w:rPr>
          <w:rFonts w:ascii="Calibri" w:eastAsia="Times New Roman" w:hAnsi="Calibri" w:cs="Segoe UI"/>
          <w:lang w:val="fr-FR" w:eastAsia="de-DE"/>
        </w:rPr>
        <w:t>rr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ait survivre </w:t>
      </w:r>
      <w:r w:rsidR="00141BFE">
        <w:rPr>
          <w:rFonts w:ascii="Calibri" w:eastAsia="Times New Roman" w:hAnsi="Calibri" w:cs="Segoe UI"/>
          <w:lang w:val="fr-FR" w:eastAsia="de-DE"/>
        </w:rPr>
        <w:t>seul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 : l'UE </w:t>
      </w:r>
      <w:r w:rsidR="00141BFE">
        <w:rPr>
          <w:rFonts w:ascii="Calibri" w:eastAsia="Times New Roman" w:hAnsi="Calibri" w:cs="Segoe UI"/>
          <w:lang w:val="fr-FR" w:eastAsia="de-DE"/>
        </w:rPr>
        <w:t>est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 nécessaire pour </w:t>
      </w:r>
      <w:r w:rsidR="00141BFE">
        <w:rPr>
          <w:rFonts w:ascii="Calibri" w:eastAsia="Times New Roman" w:hAnsi="Calibri" w:cs="Segoe UI"/>
          <w:lang w:val="fr-FR" w:eastAsia="de-DE"/>
        </w:rPr>
        <w:t>permettre à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 des entreprises </w:t>
      </w:r>
      <w:r w:rsidR="00141BFE">
        <w:rPr>
          <w:rFonts w:ascii="Calibri" w:eastAsia="Times New Roman" w:hAnsi="Calibri" w:cs="Segoe UI"/>
          <w:lang w:val="fr-FR" w:eastAsia="de-DE"/>
        </w:rPr>
        <w:t>de tenir tête à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 Google, Apple ou </w:t>
      </w:r>
      <w:proofErr w:type="spellStart"/>
      <w:r w:rsidR="002A3653" w:rsidRPr="002A3653">
        <w:rPr>
          <w:rFonts w:ascii="Calibri" w:eastAsia="Times New Roman" w:hAnsi="Calibri" w:cs="Segoe UI"/>
          <w:lang w:val="fr-FR" w:eastAsia="de-DE"/>
        </w:rPr>
        <w:t>Alibaba</w:t>
      </w:r>
      <w:proofErr w:type="spellEnd"/>
      <w:r w:rsidR="002A3653" w:rsidRPr="002A3653">
        <w:rPr>
          <w:rFonts w:ascii="Calibri" w:eastAsia="Times New Roman" w:hAnsi="Calibri" w:cs="Segoe UI"/>
          <w:lang w:val="fr-FR" w:eastAsia="de-DE"/>
        </w:rPr>
        <w:t xml:space="preserve">. </w:t>
      </w:r>
      <w:r w:rsidR="00141BFE">
        <w:rPr>
          <w:rFonts w:ascii="Calibri" w:eastAsia="Times New Roman" w:hAnsi="Calibri" w:cs="Segoe UI"/>
          <w:lang w:val="fr-FR" w:eastAsia="de-DE"/>
        </w:rPr>
        <w:t xml:space="preserve">Dans ce contexte, les coopérations telles que l’alliance de grandes écoles TriRhenaTech sont essentielles affirme </w:t>
      </w:r>
      <w:r w:rsidR="002A3653" w:rsidRPr="002A3653">
        <w:rPr>
          <w:rFonts w:ascii="Calibri" w:eastAsia="Times New Roman" w:hAnsi="Calibri" w:cs="Segoe UI"/>
          <w:lang w:val="fr-FR" w:eastAsia="de-DE"/>
        </w:rPr>
        <w:t>le</w:t>
      </w:r>
      <w:r w:rsidR="00141BFE">
        <w:rPr>
          <w:rFonts w:ascii="Calibri" w:eastAsia="Times New Roman" w:hAnsi="Calibri" w:cs="Segoe UI"/>
          <w:lang w:val="fr-FR" w:eastAsia="de-DE"/>
        </w:rPr>
        <w:t xml:space="preserve"> </w:t>
      </w:r>
      <w:r w:rsidR="00FB6F13">
        <w:rPr>
          <w:rFonts w:ascii="Calibri" w:eastAsia="Times New Roman" w:hAnsi="Calibri" w:cs="Segoe UI"/>
          <w:lang w:val="fr-FR" w:eastAsia="de-DE"/>
        </w:rPr>
        <w:t xml:space="preserve">commissaire européen </w:t>
      </w:r>
      <w:proofErr w:type="spellStart"/>
      <w:r w:rsidR="00FB6F13">
        <w:rPr>
          <w:rFonts w:ascii="Calibri" w:eastAsia="Times New Roman" w:hAnsi="Calibri" w:cs="Segoe UI"/>
          <w:lang w:val="fr-FR" w:eastAsia="de-DE"/>
        </w:rPr>
        <w:t>Oettinger</w:t>
      </w:r>
      <w:proofErr w:type="spellEnd"/>
      <w:r w:rsidR="00FB6F13">
        <w:rPr>
          <w:rFonts w:ascii="Calibri" w:eastAsia="Times New Roman" w:hAnsi="Calibri" w:cs="Segoe UI"/>
          <w:lang w:val="fr-FR" w:eastAsia="de-DE"/>
        </w:rPr>
        <w:t>. En se saisissant d’une thématique dans laquelle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 des acteurs mondiaux tels que Google ou Amazon </w:t>
      </w:r>
      <w:r w:rsidR="00FB6F13">
        <w:rPr>
          <w:rFonts w:ascii="Calibri" w:eastAsia="Times New Roman" w:hAnsi="Calibri" w:cs="Segoe UI"/>
          <w:lang w:val="fr-FR" w:eastAsia="de-DE"/>
        </w:rPr>
        <w:t>sont en tête pour de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 nombreuses applications </w:t>
      </w:r>
      <w:r w:rsidR="00FB6F13">
        <w:rPr>
          <w:rFonts w:ascii="Calibri" w:eastAsia="Times New Roman" w:hAnsi="Calibri" w:cs="Segoe UI"/>
          <w:lang w:val="fr-FR" w:eastAsia="de-DE"/>
        </w:rPr>
        <w:t>impliquant des particuliers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, </w:t>
      </w:r>
      <w:r w:rsidR="00DD2F13">
        <w:rPr>
          <w:rFonts w:ascii="Calibri" w:eastAsia="Times New Roman" w:hAnsi="Calibri" w:cs="Segoe UI"/>
          <w:lang w:val="fr-FR" w:eastAsia="de-DE"/>
        </w:rPr>
        <w:t>elles permettent à l’</w:t>
      </w:r>
      <w:r w:rsidR="00FB6F13">
        <w:rPr>
          <w:rFonts w:ascii="Calibri" w:eastAsia="Times New Roman" w:hAnsi="Calibri" w:cs="Segoe UI"/>
          <w:lang w:val="fr-FR" w:eastAsia="de-DE"/>
        </w:rPr>
        <w:t xml:space="preserve">Europe, dans </w:t>
      </w:r>
      <w:r w:rsidR="002A3653" w:rsidRPr="002A3653">
        <w:rPr>
          <w:rFonts w:ascii="Calibri" w:eastAsia="Times New Roman" w:hAnsi="Calibri" w:cs="Segoe UI"/>
          <w:lang w:val="fr-FR" w:eastAsia="de-DE"/>
        </w:rPr>
        <w:t>les domaines très développés de l'industrie 4.</w:t>
      </w:r>
      <w:r w:rsidR="00FB6F13">
        <w:rPr>
          <w:rFonts w:ascii="Calibri" w:eastAsia="Times New Roman" w:hAnsi="Calibri" w:cs="Segoe UI"/>
          <w:lang w:val="fr-FR" w:eastAsia="de-DE"/>
        </w:rPr>
        <w:t xml:space="preserve">0, </w:t>
      </w:r>
      <w:r w:rsidR="00C61FD9">
        <w:rPr>
          <w:rFonts w:ascii="Calibri" w:eastAsia="Times New Roman" w:hAnsi="Calibri" w:cs="Segoe UI"/>
          <w:lang w:val="fr-FR" w:eastAsia="de-DE"/>
        </w:rPr>
        <w:t>de l</w:t>
      </w:r>
      <w:r w:rsidR="00FB6F13">
        <w:rPr>
          <w:rFonts w:ascii="Calibri" w:eastAsia="Times New Roman" w:hAnsi="Calibri" w:cs="Segoe UI"/>
          <w:lang w:val="fr-FR" w:eastAsia="de-DE"/>
        </w:rPr>
        <w:t xml:space="preserve">a robotique et </w:t>
      </w:r>
      <w:r w:rsidR="00C61FD9">
        <w:rPr>
          <w:rFonts w:ascii="Calibri" w:eastAsia="Times New Roman" w:hAnsi="Calibri" w:cs="Segoe UI"/>
          <w:lang w:val="fr-FR" w:eastAsia="de-DE"/>
        </w:rPr>
        <w:t>d</w:t>
      </w:r>
      <w:r w:rsidR="00FB6F13">
        <w:rPr>
          <w:rFonts w:ascii="Calibri" w:eastAsia="Times New Roman" w:hAnsi="Calibri" w:cs="Segoe UI"/>
          <w:lang w:val="fr-FR" w:eastAsia="de-DE"/>
        </w:rPr>
        <w:t>es capteurs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, </w:t>
      </w:r>
      <w:r w:rsidR="00DD2F13">
        <w:rPr>
          <w:rFonts w:ascii="Calibri" w:eastAsia="Times New Roman" w:hAnsi="Calibri" w:cs="Segoe UI"/>
          <w:lang w:val="fr-FR" w:eastAsia="de-DE"/>
        </w:rPr>
        <w:t>de pouvoir prétendre à une position centrale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. </w:t>
      </w:r>
    </w:p>
    <w:p w:rsidR="002A3653" w:rsidRPr="002A3653" w:rsidRDefault="001A5DA0" w:rsidP="002A3653">
      <w:pPr>
        <w:rPr>
          <w:rFonts w:ascii="Calibri" w:eastAsia="Times New Roman" w:hAnsi="Calibri" w:cs="Segoe UI"/>
          <w:lang w:val="fr-FR" w:eastAsia="de-DE"/>
        </w:rPr>
      </w:pPr>
      <w:r>
        <w:rPr>
          <w:rFonts w:ascii="Calibri" w:eastAsia="Times New Roman" w:hAnsi="Calibri" w:cs="Segoe UI"/>
          <w:lang w:val="fr-FR" w:eastAsia="de-DE"/>
        </w:rPr>
        <w:t>Pour l</w:t>
      </w:r>
      <w:r w:rsidRPr="002A3653">
        <w:rPr>
          <w:rFonts w:ascii="Calibri" w:eastAsia="Times New Roman" w:hAnsi="Calibri" w:cs="Segoe UI"/>
          <w:lang w:val="fr-FR" w:eastAsia="de-DE"/>
        </w:rPr>
        <w:t xml:space="preserve">e recteur de la </w:t>
      </w:r>
      <w:r>
        <w:rPr>
          <w:rFonts w:ascii="Calibri" w:eastAsia="Times New Roman" w:hAnsi="Calibri" w:cs="Segoe UI"/>
          <w:lang w:val="fr-FR" w:eastAsia="de-DE"/>
        </w:rPr>
        <w:t xml:space="preserve">Hochschule </w:t>
      </w:r>
      <w:r w:rsidRPr="002A3653">
        <w:rPr>
          <w:rFonts w:ascii="Calibri" w:eastAsia="Times New Roman" w:hAnsi="Calibri" w:cs="Segoe UI"/>
          <w:lang w:val="fr-FR" w:eastAsia="de-DE"/>
        </w:rPr>
        <w:t xml:space="preserve">Offenburg, </w:t>
      </w:r>
      <w:r>
        <w:rPr>
          <w:rFonts w:ascii="Calibri" w:eastAsia="Times New Roman" w:hAnsi="Calibri" w:cs="Segoe UI"/>
          <w:lang w:val="fr-FR" w:eastAsia="de-DE"/>
        </w:rPr>
        <w:t xml:space="preserve">Prof. </w:t>
      </w:r>
      <w:r w:rsidRPr="002A3653">
        <w:rPr>
          <w:rFonts w:ascii="Calibri" w:eastAsia="Times New Roman" w:hAnsi="Calibri" w:cs="Segoe UI"/>
          <w:lang w:val="fr-FR" w:eastAsia="de-DE"/>
        </w:rPr>
        <w:t xml:space="preserve"> Winfried Lieber</w:t>
      </w:r>
      <w:r>
        <w:rPr>
          <w:rFonts w:ascii="Calibri" w:eastAsia="Times New Roman" w:hAnsi="Calibri" w:cs="Segoe UI"/>
          <w:lang w:val="fr-FR" w:eastAsia="de-DE"/>
        </w:rPr>
        <w:t>, l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es </w:t>
      </w:r>
      <w:r w:rsidR="00DD2F13">
        <w:rPr>
          <w:rFonts w:ascii="Calibri" w:eastAsia="Times New Roman" w:hAnsi="Calibri" w:cs="Segoe UI"/>
          <w:lang w:val="fr-FR" w:eastAsia="de-DE"/>
        </w:rPr>
        <w:t>grandes écoles en sciences appliquées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 jouent un rôle centra</w:t>
      </w:r>
      <w:r w:rsidR="00C61FD9">
        <w:rPr>
          <w:rFonts w:ascii="Calibri" w:eastAsia="Times New Roman" w:hAnsi="Calibri" w:cs="Segoe UI"/>
          <w:lang w:val="fr-FR" w:eastAsia="de-DE"/>
        </w:rPr>
        <w:t>l pour ces secteurs économiques, notamment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  </w:t>
      </w:r>
      <w:r w:rsidR="00C61FD9">
        <w:rPr>
          <w:rFonts w:ascii="Calibri" w:eastAsia="Times New Roman" w:hAnsi="Calibri" w:cs="Segoe UI"/>
          <w:lang w:val="fr-FR" w:eastAsia="de-DE"/>
        </w:rPr>
        <w:t>« </w:t>
      </w:r>
      <w:r>
        <w:rPr>
          <w:rFonts w:ascii="Calibri" w:eastAsia="Times New Roman" w:hAnsi="Calibri" w:cs="Segoe UI"/>
          <w:i/>
          <w:lang w:val="fr-FR" w:eastAsia="de-DE"/>
        </w:rPr>
        <w:t>en permettant</w:t>
      </w:r>
      <w:r w:rsidR="00C61FD9" w:rsidRPr="00C61FD9">
        <w:rPr>
          <w:rFonts w:ascii="Calibri" w:eastAsia="Times New Roman" w:hAnsi="Calibri" w:cs="Segoe UI"/>
          <w:i/>
          <w:lang w:val="fr-FR" w:eastAsia="de-DE"/>
        </w:rPr>
        <w:t xml:space="preserve"> aux PME d’accéder rapidement aux</w:t>
      </w:r>
      <w:r w:rsidR="002A3653" w:rsidRPr="00C61FD9">
        <w:rPr>
          <w:rFonts w:ascii="Calibri" w:eastAsia="Times New Roman" w:hAnsi="Calibri" w:cs="Segoe UI"/>
          <w:i/>
          <w:lang w:val="fr-FR" w:eastAsia="de-DE"/>
        </w:rPr>
        <w:t xml:space="preserve"> dernières technologies clés </w:t>
      </w:r>
      <w:r w:rsidR="00C61FD9" w:rsidRPr="00C61FD9">
        <w:rPr>
          <w:rFonts w:ascii="Calibri" w:eastAsia="Times New Roman" w:hAnsi="Calibri" w:cs="Segoe UI"/>
          <w:i/>
          <w:lang w:val="fr-FR" w:eastAsia="de-DE"/>
        </w:rPr>
        <w:t>grâce à des solutions sur mesure</w:t>
      </w:r>
      <w:r w:rsidR="00C61FD9">
        <w:rPr>
          <w:rFonts w:ascii="Calibri" w:eastAsia="Times New Roman" w:hAnsi="Calibri" w:cs="Segoe UI"/>
          <w:i/>
          <w:lang w:val="fr-FR" w:eastAsia="de-DE"/>
        </w:rPr>
        <w:t> »</w:t>
      </w:r>
      <w:r>
        <w:rPr>
          <w:rFonts w:ascii="Calibri" w:eastAsia="Times New Roman" w:hAnsi="Calibri" w:cs="Segoe UI"/>
          <w:lang w:val="fr-FR" w:eastAsia="de-DE"/>
        </w:rPr>
        <w:t xml:space="preserve">. Dans son allocution de bienvenue, </w:t>
      </w:r>
      <w:r w:rsidR="002A3653" w:rsidRPr="002A3653">
        <w:rPr>
          <w:rFonts w:ascii="Calibri" w:eastAsia="Times New Roman" w:hAnsi="Calibri" w:cs="Segoe UI"/>
          <w:lang w:val="fr-FR" w:eastAsia="de-DE"/>
        </w:rPr>
        <w:t>le porte-parole de TriRhenaTech</w:t>
      </w:r>
      <w:r w:rsidR="00C61FD9">
        <w:rPr>
          <w:rFonts w:ascii="Calibri" w:eastAsia="Times New Roman" w:hAnsi="Calibri" w:cs="Segoe UI"/>
          <w:lang w:val="fr-FR" w:eastAsia="de-DE"/>
        </w:rPr>
        <w:t>,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 </w:t>
      </w:r>
      <w:r w:rsidR="00C61FD9">
        <w:rPr>
          <w:rFonts w:ascii="Calibri" w:eastAsia="Times New Roman" w:hAnsi="Calibri" w:cs="Segoe UI"/>
          <w:lang w:val="fr-FR" w:eastAsia="de-DE"/>
        </w:rPr>
        <w:t xml:space="preserve">Prof. </w:t>
      </w:r>
      <w:r w:rsidR="002A3653" w:rsidRPr="002A3653">
        <w:rPr>
          <w:rFonts w:ascii="Calibri" w:eastAsia="Times New Roman" w:hAnsi="Calibri" w:cs="Segoe UI"/>
          <w:lang w:val="fr-FR" w:eastAsia="de-DE"/>
        </w:rPr>
        <w:t>Crispino Bergamaschi</w:t>
      </w:r>
      <w:r w:rsidR="00525B15">
        <w:rPr>
          <w:rFonts w:ascii="Calibri" w:eastAsia="Times New Roman" w:hAnsi="Calibri" w:cs="Segoe UI"/>
          <w:lang w:val="fr-FR" w:eastAsia="de-DE"/>
        </w:rPr>
        <w:t xml:space="preserve"> faisait ressortir l’importance pour la compétitivité de l’Europe et de ses entreprises de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 </w:t>
      </w:r>
      <w:r>
        <w:rPr>
          <w:rFonts w:ascii="Calibri" w:eastAsia="Times New Roman" w:hAnsi="Calibri" w:cs="Segoe UI"/>
          <w:lang w:val="fr-FR" w:eastAsia="de-DE"/>
        </w:rPr>
        <w:t>la coopération</w:t>
      </w:r>
      <w:r w:rsidR="00525B15">
        <w:rPr>
          <w:rFonts w:ascii="Calibri" w:eastAsia="Times New Roman" w:hAnsi="Calibri" w:cs="Segoe UI"/>
          <w:lang w:val="fr-FR" w:eastAsia="de-DE"/>
        </w:rPr>
        <w:t xml:space="preserve"> transnationale</w:t>
      </w:r>
      <w:r>
        <w:rPr>
          <w:rFonts w:ascii="Calibri" w:eastAsia="Times New Roman" w:hAnsi="Calibri" w:cs="Segoe UI"/>
          <w:lang w:val="fr-FR" w:eastAsia="de-DE"/>
        </w:rPr>
        <w:t xml:space="preserve"> dans l’</w:t>
      </w:r>
      <w:r w:rsidR="00525B15">
        <w:rPr>
          <w:rFonts w:ascii="Calibri" w:eastAsia="Times New Roman" w:hAnsi="Calibri" w:cs="Segoe UI"/>
          <w:lang w:val="fr-FR" w:eastAsia="de-DE"/>
        </w:rPr>
        <w:t>enseignement supérieur</w:t>
      </w:r>
      <w:r>
        <w:rPr>
          <w:rFonts w:ascii="Calibri" w:eastAsia="Times New Roman" w:hAnsi="Calibri" w:cs="Segoe UI"/>
          <w:lang w:val="fr-FR" w:eastAsia="de-DE"/>
        </w:rPr>
        <w:t>. « </w:t>
      </w:r>
      <w:r w:rsidRPr="001A5DA0">
        <w:rPr>
          <w:rFonts w:ascii="Calibri" w:eastAsia="Times New Roman" w:hAnsi="Calibri" w:cs="Segoe UI"/>
          <w:i/>
          <w:lang w:val="fr-FR" w:eastAsia="de-DE"/>
        </w:rPr>
        <w:t>La réussite des</w:t>
      </w:r>
      <w:r w:rsidR="00C61FD9" w:rsidRPr="001A5DA0">
        <w:rPr>
          <w:rFonts w:ascii="Calibri" w:eastAsia="Times New Roman" w:hAnsi="Calibri" w:cs="Segoe UI"/>
          <w:i/>
          <w:lang w:val="fr-FR" w:eastAsia="de-DE"/>
        </w:rPr>
        <w:t xml:space="preserve"> grandes écoles </w:t>
      </w:r>
      <w:r w:rsidRPr="001A5DA0">
        <w:rPr>
          <w:rFonts w:ascii="Calibri" w:eastAsia="Times New Roman" w:hAnsi="Calibri" w:cs="Segoe UI"/>
          <w:i/>
          <w:lang w:val="fr-FR" w:eastAsia="de-DE"/>
        </w:rPr>
        <w:t xml:space="preserve">de l’alliance </w:t>
      </w:r>
      <w:r w:rsidR="00C61FD9" w:rsidRPr="001A5DA0">
        <w:rPr>
          <w:rFonts w:ascii="Calibri" w:eastAsia="Times New Roman" w:hAnsi="Calibri" w:cs="Segoe UI"/>
          <w:i/>
          <w:lang w:val="fr-FR" w:eastAsia="de-DE"/>
        </w:rPr>
        <w:t>TriRhenaTech</w:t>
      </w:r>
      <w:r w:rsidRPr="001A5DA0">
        <w:rPr>
          <w:rFonts w:ascii="Calibri" w:eastAsia="Times New Roman" w:hAnsi="Calibri" w:cs="Segoe UI"/>
          <w:i/>
          <w:lang w:val="fr-FR" w:eastAsia="de-DE"/>
        </w:rPr>
        <w:t xml:space="preserve"> </w:t>
      </w:r>
      <w:r>
        <w:rPr>
          <w:rFonts w:ascii="Calibri" w:eastAsia="Times New Roman" w:hAnsi="Calibri" w:cs="Segoe UI"/>
          <w:i/>
          <w:lang w:val="fr-FR" w:eastAsia="de-DE"/>
        </w:rPr>
        <w:t>est basée</w:t>
      </w:r>
      <w:r w:rsidRPr="001A5DA0">
        <w:rPr>
          <w:rFonts w:ascii="Calibri" w:eastAsia="Times New Roman" w:hAnsi="Calibri" w:cs="Segoe UI"/>
          <w:i/>
          <w:lang w:val="fr-FR" w:eastAsia="de-DE"/>
        </w:rPr>
        <w:t xml:space="preserve"> sur leur</w:t>
      </w:r>
      <w:r w:rsidR="00C61FD9" w:rsidRPr="001A5DA0">
        <w:rPr>
          <w:rFonts w:ascii="Calibri" w:eastAsia="Times New Roman" w:hAnsi="Calibri" w:cs="Segoe UI"/>
          <w:i/>
          <w:lang w:val="fr-FR" w:eastAsia="de-DE"/>
        </w:rPr>
        <w:t xml:space="preserve"> capacité à appliquer et transférer </w:t>
      </w:r>
      <w:r w:rsidR="002A3653" w:rsidRPr="001A5DA0">
        <w:rPr>
          <w:rFonts w:ascii="Calibri" w:eastAsia="Times New Roman" w:hAnsi="Calibri" w:cs="Segoe UI"/>
          <w:i/>
          <w:lang w:val="fr-FR" w:eastAsia="de-DE"/>
        </w:rPr>
        <w:t xml:space="preserve">la recherche en intelligence artificielle dans les entreprises </w:t>
      </w:r>
      <w:r w:rsidR="00C61FD9" w:rsidRPr="001A5DA0">
        <w:rPr>
          <w:rFonts w:ascii="Calibri" w:eastAsia="Times New Roman" w:hAnsi="Calibri" w:cs="Segoe UI"/>
          <w:i/>
          <w:lang w:val="fr-FR" w:eastAsia="de-DE"/>
        </w:rPr>
        <w:t>de la région</w:t>
      </w:r>
      <w:r w:rsidR="002A3653" w:rsidRPr="002A3653">
        <w:rPr>
          <w:rFonts w:ascii="Calibri" w:eastAsia="Times New Roman" w:hAnsi="Calibri" w:cs="Segoe UI"/>
          <w:lang w:val="fr-FR" w:eastAsia="de-DE"/>
        </w:rPr>
        <w:t>.</w:t>
      </w:r>
      <w:r>
        <w:rPr>
          <w:rFonts w:ascii="Calibri" w:eastAsia="Times New Roman" w:hAnsi="Calibri" w:cs="Segoe UI"/>
          <w:lang w:val="fr-FR" w:eastAsia="de-DE"/>
        </w:rPr>
        <w:t> »</w:t>
      </w:r>
    </w:p>
    <w:p w:rsidR="002A3653" w:rsidRPr="002A3653" w:rsidRDefault="00525B15" w:rsidP="002A3653">
      <w:pPr>
        <w:rPr>
          <w:rFonts w:ascii="Calibri" w:eastAsia="Times New Roman" w:hAnsi="Calibri" w:cs="Segoe UI"/>
          <w:lang w:val="fr-FR" w:eastAsia="de-DE"/>
        </w:rPr>
      </w:pPr>
      <w:r>
        <w:rPr>
          <w:rFonts w:ascii="Calibri" w:eastAsia="Times New Roman" w:hAnsi="Calibri" w:cs="Segoe UI"/>
          <w:lang w:val="fr-FR" w:eastAsia="de-DE"/>
        </w:rPr>
        <w:t xml:space="preserve">Devant un public de personnalités politiques et scientifiques du Rhin supérieur, Mme </w:t>
      </w:r>
      <w:r w:rsidR="002A3653" w:rsidRPr="002A3653">
        <w:rPr>
          <w:rFonts w:ascii="Calibri" w:eastAsia="Times New Roman" w:hAnsi="Calibri" w:cs="Segoe UI"/>
          <w:lang w:val="fr-FR" w:eastAsia="de-DE"/>
        </w:rPr>
        <w:t>Bärbel Schäfer, président</w:t>
      </w:r>
      <w:r w:rsidR="001A5DA0">
        <w:rPr>
          <w:rFonts w:ascii="Calibri" w:eastAsia="Times New Roman" w:hAnsi="Calibri" w:cs="Segoe UI"/>
          <w:lang w:val="fr-FR" w:eastAsia="de-DE"/>
        </w:rPr>
        <w:t>e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 d</w:t>
      </w:r>
      <w:r w:rsidR="001A5DA0">
        <w:rPr>
          <w:rFonts w:ascii="Calibri" w:eastAsia="Times New Roman" w:hAnsi="Calibri" w:cs="Segoe UI"/>
          <w:lang w:val="fr-FR" w:eastAsia="de-DE"/>
        </w:rPr>
        <w:t xml:space="preserve">u Régierungspräsidium </w:t>
      </w:r>
      <w:r>
        <w:rPr>
          <w:rFonts w:ascii="Calibri" w:eastAsia="Times New Roman" w:hAnsi="Calibri" w:cs="Segoe UI"/>
          <w:lang w:val="fr-FR" w:eastAsia="de-DE"/>
        </w:rPr>
        <w:t xml:space="preserve">de </w:t>
      </w:r>
      <w:r w:rsidR="001A5DA0">
        <w:rPr>
          <w:rFonts w:ascii="Calibri" w:eastAsia="Times New Roman" w:hAnsi="Calibri" w:cs="Segoe UI"/>
          <w:lang w:val="fr-FR" w:eastAsia="de-DE"/>
        </w:rPr>
        <w:t>Freiburg</w:t>
      </w:r>
      <w:r>
        <w:rPr>
          <w:rFonts w:ascii="Calibri" w:eastAsia="Times New Roman" w:hAnsi="Calibri" w:cs="Segoe UI"/>
          <w:lang w:val="fr-FR" w:eastAsia="de-DE"/>
        </w:rPr>
        <w:t xml:space="preserve"> et porte-parole du pilier économie de la </w:t>
      </w:r>
      <w:r w:rsidRPr="00525B15">
        <w:rPr>
          <w:rFonts w:ascii="Calibri" w:eastAsia="Times New Roman" w:hAnsi="Calibri" w:cs="Segoe UI"/>
          <w:lang w:val="fr-FR" w:eastAsia="de-DE"/>
        </w:rPr>
        <w:t xml:space="preserve">région métropolitaine trinationale du Rhin supérieur </w:t>
      </w:r>
      <w:r>
        <w:rPr>
          <w:rFonts w:ascii="Calibri" w:eastAsia="Times New Roman" w:hAnsi="Calibri" w:cs="Segoe UI"/>
          <w:lang w:val="fr-FR" w:eastAsia="de-DE"/>
        </w:rPr>
        <w:t>(RMT)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, </w:t>
      </w:r>
      <w:r>
        <w:rPr>
          <w:rFonts w:ascii="Calibri" w:eastAsia="Times New Roman" w:hAnsi="Calibri" w:cs="Segoe UI"/>
          <w:lang w:val="fr-FR" w:eastAsia="de-DE"/>
        </w:rPr>
        <w:t>démontrait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 l'importance de la coopération transfrontalière </w:t>
      </w:r>
      <w:r>
        <w:rPr>
          <w:rFonts w:ascii="Calibri" w:eastAsia="Times New Roman" w:hAnsi="Calibri" w:cs="Segoe UI"/>
          <w:lang w:val="fr-FR" w:eastAsia="de-DE"/>
        </w:rPr>
        <w:t>et la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 densité des </w:t>
      </w:r>
      <w:r>
        <w:rPr>
          <w:rFonts w:ascii="Calibri" w:eastAsia="Times New Roman" w:hAnsi="Calibri" w:cs="Segoe UI"/>
          <w:lang w:val="fr-FR" w:eastAsia="de-DE"/>
        </w:rPr>
        <w:t>réseaux d’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acteurs scientifiques dans </w:t>
      </w:r>
      <w:r>
        <w:rPr>
          <w:rFonts w:ascii="Calibri" w:eastAsia="Times New Roman" w:hAnsi="Calibri" w:cs="Segoe UI"/>
          <w:lang w:val="fr-FR" w:eastAsia="de-DE"/>
        </w:rPr>
        <w:t>le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 Rhin supérieur et </w:t>
      </w:r>
      <w:r>
        <w:rPr>
          <w:rFonts w:ascii="Calibri" w:eastAsia="Times New Roman" w:hAnsi="Calibri" w:cs="Segoe UI"/>
          <w:lang w:val="fr-FR" w:eastAsia="de-DE"/>
        </w:rPr>
        <w:t>concluait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 : </w:t>
      </w:r>
      <w:r>
        <w:rPr>
          <w:rFonts w:ascii="Calibri" w:eastAsia="Times New Roman" w:hAnsi="Calibri" w:cs="Segoe UI"/>
          <w:lang w:val="fr-FR" w:eastAsia="de-DE"/>
        </w:rPr>
        <w:t>« </w:t>
      </w:r>
      <w:r w:rsidR="002A3653" w:rsidRPr="00525B15">
        <w:rPr>
          <w:rFonts w:ascii="Calibri" w:eastAsia="Times New Roman" w:hAnsi="Calibri" w:cs="Segoe UI"/>
          <w:i/>
          <w:lang w:val="fr-FR" w:eastAsia="de-DE"/>
        </w:rPr>
        <w:t>Qui</w:t>
      </w:r>
      <w:r w:rsidRPr="00525B15">
        <w:rPr>
          <w:rFonts w:ascii="Calibri" w:eastAsia="Times New Roman" w:hAnsi="Calibri" w:cs="Segoe UI"/>
          <w:i/>
          <w:lang w:val="fr-FR" w:eastAsia="de-DE"/>
        </w:rPr>
        <w:t>,</w:t>
      </w:r>
      <w:r w:rsidR="002A3653" w:rsidRPr="00525B15">
        <w:rPr>
          <w:rFonts w:ascii="Calibri" w:eastAsia="Times New Roman" w:hAnsi="Calibri" w:cs="Segoe UI"/>
          <w:i/>
          <w:lang w:val="fr-FR" w:eastAsia="de-DE"/>
        </w:rPr>
        <w:t xml:space="preserve"> sinon nous</w:t>
      </w:r>
      <w:r w:rsidRPr="00525B15">
        <w:rPr>
          <w:rFonts w:ascii="Calibri" w:eastAsia="Times New Roman" w:hAnsi="Calibri" w:cs="Segoe UI"/>
          <w:i/>
          <w:lang w:val="fr-FR" w:eastAsia="de-DE"/>
        </w:rPr>
        <w:t>,</w:t>
      </w:r>
      <w:r w:rsidR="002A3653" w:rsidRPr="00525B15">
        <w:rPr>
          <w:rFonts w:ascii="Calibri" w:eastAsia="Times New Roman" w:hAnsi="Calibri" w:cs="Segoe UI"/>
          <w:i/>
          <w:lang w:val="fr-FR" w:eastAsia="de-DE"/>
        </w:rPr>
        <w:t xml:space="preserve"> pouvons </w:t>
      </w:r>
      <w:r w:rsidRPr="00525B15">
        <w:rPr>
          <w:rFonts w:ascii="Calibri" w:eastAsia="Times New Roman" w:hAnsi="Calibri" w:cs="Segoe UI"/>
          <w:i/>
          <w:lang w:val="fr-FR" w:eastAsia="de-DE"/>
        </w:rPr>
        <w:t>hisser</w:t>
      </w:r>
      <w:r w:rsidR="002A3653" w:rsidRPr="00525B15">
        <w:rPr>
          <w:rFonts w:ascii="Calibri" w:eastAsia="Times New Roman" w:hAnsi="Calibri" w:cs="Segoe UI"/>
          <w:i/>
          <w:lang w:val="fr-FR" w:eastAsia="de-DE"/>
        </w:rPr>
        <w:t xml:space="preserve"> la recherche, le développement et le transfert</w:t>
      </w:r>
      <w:r w:rsidRPr="00525B15">
        <w:rPr>
          <w:rFonts w:ascii="Calibri" w:eastAsia="Times New Roman" w:hAnsi="Calibri" w:cs="Segoe UI"/>
          <w:i/>
          <w:lang w:val="fr-FR" w:eastAsia="de-DE"/>
        </w:rPr>
        <w:t xml:space="preserve"> de technologie </w:t>
      </w:r>
      <w:r w:rsidR="002A3653" w:rsidRPr="00525B15">
        <w:rPr>
          <w:rFonts w:ascii="Calibri" w:eastAsia="Times New Roman" w:hAnsi="Calibri" w:cs="Segoe UI"/>
          <w:i/>
          <w:lang w:val="fr-FR" w:eastAsia="de-DE"/>
        </w:rPr>
        <w:t xml:space="preserve">dans le domaine de l'intelligence artificielle </w:t>
      </w:r>
      <w:r w:rsidRPr="00525B15">
        <w:rPr>
          <w:rFonts w:ascii="Calibri" w:eastAsia="Times New Roman" w:hAnsi="Calibri" w:cs="Segoe UI"/>
          <w:i/>
          <w:lang w:val="fr-FR" w:eastAsia="de-DE"/>
        </w:rPr>
        <w:t>au niveau mondial</w:t>
      </w:r>
      <w:r w:rsidR="002A3653" w:rsidRPr="00525B15">
        <w:rPr>
          <w:rFonts w:ascii="Calibri" w:eastAsia="Times New Roman" w:hAnsi="Calibri" w:cs="Segoe UI"/>
          <w:i/>
          <w:lang w:val="fr-FR" w:eastAsia="de-DE"/>
        </w:rPr>
        <w:t xml:space="preserve"> ?</w:t>
      </w:r>
      <w:r>
        <w:rPr>
          <w:rFonts w:ascii="Calibri" w:eastAsia="Times New Roman" w:hAnsi="Calibri" w:cs="Segoe UI"/>
          <w:lang w:val="fr-FR" w:eastAsia="de-DE"/>
        </w:rPr>
        <w:t> »</w:t>
      </w:r>
      <w:r w:rsidR="002A3653" w:rsidRPr="00525B15">
        <w:rPr>
          <w:rFonts w:ascii="Calibri" w:eastAsia="Times New Roman" w:hAnsi="Calibri" w:cs="Segoe UI"/>
          <w:lang w:val="fr-FR" w:eastAsia="de-DE"/>
        </w:rPr>
        <w:t xml:space="preserve"> La </w:t>
      </w:r>
      <w:r>
        <w:rPr>
          <w:rFonts w:ascii="Calibri" w:eastAsia="Times New Roman" w:hAnsi="Calibri" w:cs="Segoe UI"/>
          <w:lang w:val="fr-FR" w:eastAsia="de-DE"/>
        </w:rPr>
        <w:t>RMT</w:t>
      </w:r>
      <w:r w:rsidR="002A3653" w:rsidRPr="00525B15">
        <w:rPr>
          <w:rFonts w:ascii="Calibri" w:eastAsia="Times New Roman" w:hAnsi="Calibri" w:cs="Segoe UI"/>
          <w:lang w:val="fr-FR" w:eastAsia="de-DE"/>
        </w:rPr>
        <w:t xml:space="preserve"> élabore actuellement la "Stratégie 2030", dans laquel</w:t>
      </w:r>
      <w:r>
        <w:rPr>
          <w:rFonts w:ascii="Calibri" w:eastAsia="Times New Roman" w:hAnsi="Calibri" w:cs="Segoe UI"/>
          <w:lang w:val="fr-FR" w:eastAsia="de-DE"/>
        </w:rPr>
        <w:t>le l</w:t>
      </w:r>
      <w:r w:rsidR="002A3653" w:rsidRPr="00525B15">
        <w:rPr>
          <w:rFonts w:ascii="Calibri" w:eastAsia="Times New Roman" w:hAnsi="Calibri" w:cs="Segoe UI"/>
          <w:lang w:val="fr-FR" w:eastAsia="de-DE"/>
        </w:rPr>
        <w:t>e positionnement du Rhin supérieur en tant que région de recherche - en particulier dans le domaine de l'IA - constitue un objectif stratégique.</w:t>
      </w:r>
      <w:r w:rsidR="002A3653" w:rsidRPr="00525B15">
        <w:rPr>
          <w:rFonts w:ascii="Calibri" w:eastAsia="Times New Roman" w:hAnsi="Calibri" w:cs="Segoe UI"/>
          <w:sz w:val="24"/>
          <w:lang w:val="fr-FR" w:eastAsia="de-DE"/>
        </w:rPr>
        <w:t xml:space="preserve"> </w:t>
      </w:r>
    </w:p>
    <w:p w:rsidR="00F00068" w:rsidRDefault="002A3653" w:rsidP="002A3653">
      <w:pPr>
        <w:rPr>
          <w:rFonts w:ascii="Calibri" w:eastAsia="Times New Roman" w:hAnsi="Calibri" w:cs="Segoe UI"/>
          <w:lang w:val="fr-FR" w:eastAsia="de-DE"/>
        </w:rPr>
      </w:pPr>
      <w:r w:rsidRPr="002A3653">
        <w:rPr>
          <w:rFonts w:ascii="Calibri" w:eastAsia="Times New Roman" w:hAnsi="Calibri" w:cs="Segoe UI"/>
          <w:lang w:val="fr-FR" w:eastAsia="de-DE"/>
        </w:rPr>
        <w:t xml:space="preserve">Plus de 250 visiteurs ont profité de </w:t>
      </w:r>
      <w:r w:rsidR="003D6F83">
        <w:rPr>
          <w:rFonts w:ascii="Calibri" w:eastAsia="Times New Roman" w:hAnsi="Calibri" w:cs="Segoe UI"/>
          <w:lang w:val="fr-FR" w:eastAsia="de-DE"/>
        </w:rPr>
        <w:t>la manifestation pour découvrir</w:t>
      </w:r>
      <w:r w:rsidR="00F00068">
        <w:rPr>
          <w:rFonts w:ascii="Calibri" w:eastAsia="Times New Roman" w:hAnsi="Calibri" w:cs="Segoe UI"/>
          <w:lang w:val="fr-FR" w:eastAsia="de-DE"/>
        </w:rPr>
        <w:t xml:space="preserve"> les applications en IA</w:t>
      </w:r>
      <w:r w:rsidR="00F00068" w:rsidRPr="002A3653">
        <w:rPr>
          <w:rFonts w:ascii="Calibri" w:eastAsia="Times New Roman" w:hAnsi="Calibri" w:cs="Segoe UI"/>
          <w:lang w:val="fr-FR" w:eastAsia="de-DE"/>
        </w:rPr>
        <w:t xml:space="preserve"> </w:t>
      </w:r>
      <w:r w:rsidR="00F00068">
        <w:rPr>
          <w:rFonts w:ascii="Calibri" w:eastAsia="Times New Roman" w:hAnsi="Calibri" w:cs="Segoe UI"/>
          <w:lang w:val="fr-FR" w:eastAsia="de-DE"/>
        </w:rPr>
        <w:t>dans le domaine de</w:t>
      </w:r>
      <w:r w:rsidR="00F00068" w:rsidRPr="002A3653">
        <w:rPr>
          <w:rFonts w:ascii="Calibri" w:eastAsia="Times New Roman" w:hAnsi="Calibri" w:cs="Segoe UI"/>
          <w:lang w:val="fr-FR" w:eastAsia="de-DE"/>
        </w:rPr>
        <w:t xml:space="preserve"> l'industrie,</w:t>
      </w:r>
      <w:r w:rsidR="00F00068">
        <w:rPr>
          <w:rFonts w:ascii="Calibri" w:eastAsia="Times New Roman" w:hAnsi="Calibri" w:cs="Segoe UI"/>
          <w:lang w:val="fr-FR" w:eastAsia="de-DE"/>
        </w:rPr>
        <w:t xml:space="preserve"> de </w:t>
      </w:r>
      <w:r w:rsidR="00F00068" w:rsidRPr="002A3653">
        <w:rPr>
          <w:rFonts w:ascii="Calibri" w:eastAsia="Times New Roman" w:hAnsi="Calibri" w:cs="Segoe UI"/>
          <w:lang w:val="fr-FR" w:eastAsia="de-DE"/>
        </w:rPr>
        <w:t xml:space="preserve">la médecine et </w:t>
      </w:r>
      <w:r w:rsidR="00F00068">
        <w:rPr>
          <w:rFonts w:ascii="Calibri" w:eastAsia="Times New Roman" w:hAnsi="Calibri" w:cs="Segoe UI"/>
          <w:lang w:val="fr-FR" w:eastAsia="de-DE"/>
        </w:rPr>
        <w:t>des transports, dans le cadre de présentations scientifiques et de l’exposition de projets</w:t>
      </w:r>
      <w:r w:rsidRPr="002A3653">
        <w:rPr>
          <w:rFonts w:ascii="Calibri" w:eastAsia="Times New Roman" w:hAnsi="Calibri" w:cs="Segoe UI"/>
          <w:lang w:val="fr-FR" w:eastAsia="de-DE"/>
        </w:rPr>
        <w:t>. L'alliance</w:t>
      </w:r>
      <w:r w:rsidR="00F00068">
        <w:rPr>
          <w:rFonts w:ascii="Calibri" w:eastAsia="Times New Roman" w:hAnsi="Calibri" w:cs="Segoe UI"/>
          <w:lang w:val="fr-FR" w:eastAsia="de-DE"/>
        </w:rPr>
        <w:t xml:space="preserve"> TriRhenaTech</w:t>
      </w:r>
      <w:r w:rsidRPr="002A3653">
        <w:rPr>
          <w:rFonts w:ascii="Calibri" w:eastAsia="Times New Roman" w:hAnsi="Calibri" w:cs="Segoe UI"/>
          <w:lang w:val="fr-FR" w:eastAsia="de-DE"/>
        </w:rPr>
        <w:t xml:space="preserve"> est </w:t>
      </w:r>
      <w:r w:rsidR="003D6F83">
        <w:rPr>
          <w:rFonts w:ascii="Calibri" w:eastAsia="Times New Roman" w:hAnsi="Calibri" w:cs="Segoe UI"/>
          <w:lang w:val="fr-FR" w:eastAsia="de-DE"/>
        </w:rPr>
        <w:t>composée</w:t>
      </w:r>
      <w:r w:rsidRPr="002A3653">
        <w:rPr>
          <w:rFonts w:ascii="Calibri" w:eastAsia="Times New Roman" w:hAnsi="Calibri" w:cs="Segoe UI"/>
          <w:lang w:val="fr-FR" w:eastAsia="de-DE"/>
        </w:rPr>
        <w:t xml:space="preserve"> </w:t>
      </w:r>
      <w:r w:rsidR="003D6F83">
        <w:rPr>
          <w:rFonts w:ascii="Calibri" w:eastAsia="Times New Roman" w:hAnsi="Calibri" w:cs="Segoe UI"/>
          <w:lang w:val="fr-FR" w:eastAsia="de-DE"/>
        </w:rPr>
        <w:t>des Hochschule</w:t>
      </w:r>
      <w:r w:rsidRPr="002A3653">
        <w:rPr>
          <w:rFonts w:ascii="Calibri" w:eastAsia="Times New Roman" w:hAnsi="Calibri" w:cs="Segoe UI"/>
          <w:lang w:val="fr-FR" w:eastAsia="de-DE"/>
        </w:rPr>
        <w:t xml:space="preserve"> de Furtwangen, </w:t>
      </w:r>
      <w:r w:rsidRPr="002A3653">
        <w:rPr>
          <w:rFonts w:ascii="Calibri" w:eastAsia="Times New Roman" w:hAnsi="Calibri" w:cs="Segoe UI"/>
          <w:lang w:val="fr-FR" w:eastAsia="de-DE"/>
        </w:rPr>
        <w:lastRenderedPageBreak/>
        <w:t xml:space="preserve">Karlsruhe, Kaiserslautern et Offenburg, la Duale Hochschule Lörrach, Alsace Tech, qui regroupe 14 </w:t>
      </w:r>
      <w:r w:rsidR="00F00068">
        <w:rPr>
          <w:rFonts w:ascii="Calibri" w:eastAsia="Times New Roman" w:hAnsi="Calibri" w:cs="Segoe UI"/>
          <w:lang w:val="fr-FR" w:eastAsia="de-DE"/>
        </w:rPr>
        <w:t xml:space="preserve">grandes écoles </w:t>
      </w:r>
      <w:r w:rsidRPr="002A3653">
        <w:rPr>
          <w:rFonts w:ascii="Calibri" w:eastAsia="Times New Roman" w:hAnsi="Calibri" w:cs="Segoe UI"/>
          <w:lang w:val="fr-FR" w:eastAsia="de-DE"/>
        </w:rPr>
        <w:t xml:space="preserve">en Alsace et la Fachhochschule Nordwestschweiz. </w:t>
      </w:r>
    </w:p>
    <w:p w:rsidR="002A3653" w:rsidRPr="002A3653" w:rsidRDefault="00FD6647" w:rsidP="00FD6647">
      <w:pPr>
        <w:rPr>
          <w:rFonts w:ascii="Calibri" w:eastAsia="Times New Roman" w:hAnsi="Calibri" w:cs="Segoe UI"/>
          <w:lang w:val="fr-FR" w:eastAsia="de-DE"/>
        </w:rPr>
      </w:pPr>
      <w:r>
        <w:rPr>
          <w:rFonts w:ascii="Calibri" w:eastAsia="Times New Roman" w:hAnsi="Calibri" w:cs="Segoe UI"/>
          <w:lang w:val="fr-FR" w:eastAsia="de-DE"/>
        </w:rPr>
        <w:t xml:space="preserve">Enfin, la dimension 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 </w:t>
      </w:r>
      <w:r>
        <w:rPr>
          <w:rFonts w:ascii="Calibri" w:eastAsia="Times New Roman" w:hAnsi="Calibri" w:cs="Segoe UI"/>
          <w:lang w:val="fr-FR" w:eastAsia="de-DE"/>
        </w:rPr>
        <w:t>éthique de l’IA a été discutée en conclusion de la manifestation dans le cadre d’un débat entre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 </w:t>
      </w:r>
      <w:r>
        <w:rPr>
          <w:rFonts w:ascii="Calibri" w:eastAsia="Times New Roman" w:hAnsi="Calibri" w:cs="Segoe UI"/>
          <w:lang w:val="fr-FR" w:eastAsia="de-DE"/>
        </w:rPr>
        <w:t>les représentants des chaires en cybernétique cognitive, sciences transformatives ou éthique scientifique des écoles de l’alliance. Se posaient notamment les questions des coopérations entre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 cher</w:t>
      </w:r>
      <w:r>
        <w:rPr>
          <w:rFonts w:ascii="Calibri" w:eastAsia="Times New Roman" w:hAnsi="Calibri" w:cs="Segoe UI"/>
          <w:lang w:val="fr-FR" w:eastAsia="de-DE"/>
        </w:rPr>
        <w:t>cheurs en sciences humaines, informaticiens et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 ingénieurs, </w:t>
      </w:r>
      <w:r>
        <w:rPr>
          <w:rFonts w:ascii="Calibri" w:eastAsia="Times New Roman" w:hAnsi="Calibri" w:cs="Segoe UI"/>
          <w:lang w:val="fr-FR" w:eastAsia="de-DE"/>
        </w:rPr>
        <w:t xml:space="preserve">afin </w:t>
      </w:r>
      <w:r w:rsidR="002A3653" w:rsidRPr="002A3653">
        <w:rPr>
          <w:rFonts w:ascii="Calibri" w:eastAsia="Times New Roman" w:hAnsi="Calibri" w:cs="Segoe UI"/>
          <w:lang w:val="fr-FR" w:eastAsia="de-DE"/>
        </w:rPr>
        <w:t xml:space="preserve">d'explorer les possibilités d'action qui existent pour le maintien et le développement des normes éthiques à l'ère de l'IA. </w:t>
      </w:r>
    </w:p>
    <w:p w:rsidR="002A3653" w:rsidRPr="002A3653" w:rsidRDefault="002A3653" w:rsidP="002A3653">
      <w:pPr>
        <w:rPr>
          <w:rFonts w:ascii="Calibri" w:eastAsia="Times New Roman" w:hAnsi="Calibri" w:cs="Segoe UI"/>
          <w:lang w:val="fr-FR" w:eastAsia="de-DE"/>
        </w:rPr>
      </w:pPr>
    </w:p>
    <w:p w:rsidR="002A3653" w:rsidRPr="002A3653" w:rsidRDefault="002A3653" w:rsidP="002A3653">
      <w:pPr>
        <w:rPr>
          <w:rFonts w:ascii="Calibri" w:eastAsia="Times New Roman" w:hAnsi="Calibri" w:cs="Segoe UI"/>
          <w:lang w:val="fr-FR" w:eastAsia="de-DE"/>
        </w:rPr>
      </w:pPr>
      <w:r w:rsidRPr="002A3653">
        <w:rPr>
          <w:rFonts w:ascii="Calibri" w:eastAsia="Times New Roman" w:hAnsi="Calibri" w:cs="Segoe UI"/>
          <w:lang w:val="fr-FR" w:eastAsia="de-DE"/>
        </w:rPr>
        <w:t xml:space="preserve">Légende de la photo : </w:t>
      </w:r>
    </w:p>
    <w:p w:rsidR="0053287C" w:rsidRDefault="002A3653" w:rsidP="002A3653">
      <w:pPr>
        <w:rPr>
          <w:rFonts w:ascii="Calibri" w:eastAsia="Times New Roman" w:hAnsi="Calibri" w:cs="Segoe UI"/>
          <w:lang w:val="fr-FR" w:eastAsia="de-DE"/>
        </w:rPr>
      </w:pPr>
      <w:r w:rsidRPr="002A3653">
        <w:rPr>
          <w:rFonts w:ascii="Calibri" w:eastAsia="Times New Roman" w:hAnsi="Calibri" w:cs="Segoe UI"/>
          <w:lang w:val="fr-FR" w:eastAsia="de-DE"/>
        </w:rPr>
        <w:t xml:space="preserve">Le chancelier Dr </w:t>
      </w:r>
      <w:proofErr w:type="spellStart"/>
      <w:r w:rsidRPr="002A3653">
        <w:rPr>
          <w:rFonts w:ascii="Calibri" w:eastAsia="Times New Roman" w:hAnsi="Calibri" w:cs="Segoe UI"/>
          <w:lang w:val="fr-FR" w:eastAsia="de-DE"/>
        </w:rPr>
        <w:t>Bülent</w:t>
      </w:r>
      <w:proofErr w:type="spellEnd"/>
      <w:r w:rsidRPr="002A3653">
        <w:rPr>
          <w:rFonts w:ascii="Calibri" w:eastAsia="Times New Roman" w:hAnsi="Calibri" w:cs="Segoe UI"/>
          <w:lang w:val="fr-FR" w:eastAsia="de-DE"/>
        </w:rPr>
        <w:t xml:space="preserve"> </w:t>
      </w:r>
      <w:proofErr w:type="spellStart"/>
      <w:r w:rsidRPr="002A3653">
        <w:rPr>
          <w:rFonts w:ascii="Calibri" w:eastAsia="Times New Roman" w:hAnsi="Calibri" w:cs="Segoe UI"/>
          <w:lang w:val="fr-FR" w:eastAsia="de-DE"/>
        </w:rPr>
        <w:t>Tarkan</w:t>
      </w:r>
      <w:proofErr w:type="spellEnd"/>
      <w:r w:rsidRPr="002A3653">
        <w:rPr>
          <w:rFonts w:ascii="Calibri" w:eastAsia="Times New Roman" w:hAnsi="Calibri" w:cs="Segoe UI"/>
          <w:lang w:val="fr-FR" w:eastAsia="de-DE"/>
        </w:rPr>
        <w:t>, le re</w:t>
      </w:r>
      <w:r w:rsidR="0053287C">
        <w:rPr>
          <w:rFonts w:ascii="Calibri" w:eastAsia="Times New Roman" w:hAnsi="Calibri" w:cs="Segoe UI"/>
          <w:lang w:val="fr-FR" w:eastAsia="de-DE"/>
        </w:rPr>
        <w:t>cteur Prof. Dr Winfried Lieber, la présidente</w:t>
      </w:r>
      <w:r w:rsidRPr="002A3653">
        <w:rPr>
          <w:rFonts w:ascii="Calibri" w:eastAsia="Times New Roman" w:hAnsi="Calibri" w:cs="Segoe UI"/>
          <w:lang w:val="fr-FR" w:eastAsia="de-DE"/>
        </w:rPr>
        <w:t xml:space="preserve"> Bärbel Schäfer et le commissaire européen Günther </w:t>
      </w:r>
      <w:proofErr w:type="spellStart"/>
      <w:r w:rsidRPr="002A3653">
        <w:rPr>
          <w:rFonts w:ascii="Calibri" w:eastAsia="Times New Roman" w:hAnsi="Calibri" w:cs="Segoe UI"/>
          <w:lang w:val="fr-FR" w:eastAsia="de-DE"/>
        </w:rPr>
        <w:t>Oettinger</w:t>
      </w:r>
      <w:proofErr w:type="spellEnd"/>
      <w:r w:rsidRPr="002A3653">
        <w:rPr>
          <w:rFonts w:ascii="Calibri" w:eastAsia="Times New Roman" w:hAnsi="Calibri" w:cs="Segoe UI"/>
          <w:lang w:val="fr-FR" w:eastAsia="de-DE"/>
        </w:rPr>
        <w:t xml:space="preserve"> (de gauche à droite) en marge de la conférence "Intelligence artificielle - de la recherche à l'application" à la </w:t>
      </w:r>
      <w:r w:rsidR="0053287C">
        <w:rPr>
          <w:rFonts w:ascii="Calibri" w:eastAsia="Times New Roman" w:hAnsi="Calibri" w:cs="Segoe UI"/>
          <w:lang w:val="fr-FR" w:eastAsia="de-DE"/>
        </w:rPr>
        <w:t xml:space="preserve"> Hochschule </w:t>
      </w:r>
      <w:r w:rsidRPr="002A3653">
        <w:rPr>
          <w:rFonts w:ascii="Calibri" w:eastAsia="Times New Roman" w:hAnsi="Calibri" w:cs="Segoe UI"/>
          <w:lang w:val="fr-FR" w:eastAsia="de-DE"/>
        </w:rPr>
        <w:t xml:space="preserve">Offenburg </w:t>
      </w:r>
    </w:p>
    <w:p w:rsidR="002A3653" w:rsidRPr="002A3653" w:rsidRDefault="002A3653" w:rsidP="002A3653">
      <w:pPr>
        <w:rPr>
          <w:rFonts w:ascii="Calibri" w:eastAsia="Times New Roman" w:hAnsi="Calibri" w:cs="Segoe UI"/>
          <w:lang w:val="fr-FR" w:eastAsia="de-DE"/>
        </w:rPr>
      </w:pPr>
      <w:r w:rsidRPr="002A3653">
        <w:rPr>
          <w:rFonts w:ascii="Calibri" w:eastAsia="Times New Roman" w:hAnsi="Calibri" w:cs="Segoe UI"/>
          <w:lang w:val="fr-FR" w:eastAsia="de-DE"/>
        </w:rPr>
        <w:t>//</w:t>
      </w:r>
      <w:proofErr w:type="spellStart"/>
      <w:r w:rsidRPr="002A3653">
        <w:rPr>
          <w:rFonts w:ascii="Calibri" w:eastAsia="Times New Roman" w:hAnsi="Calibri" w:cs="Segoe UI"/>
          <w:lang w:val="fr-FR" w:eastAsia="de-DE"/>
        </w:rPr>
        <w:t>Foto</w:t>
      </w:r>
      <w:proofErr w:type="spellEnd"/>
      <w:r w:rsidRPr="002A3653">
        <w:rPr>
          <w:rFonts w:ascii="Calibri" w:eastAsia="Times New Roman" w:hAnsi="Calibri" w:cs="Segoe UI"/>
          <w:lang w:val="fr-FR" w:eastAsia="de-DE"/>
        </w:rPr>
        <w:t xml:space="preserve"> : </w:t>
      </w:r>
      <w:proofErr w:type="spellStart"/>
      <w:r w:rsidRPr="002A3653">
        <w:rPr>
          <w:rFonts w:ascii="Calibri" w:eastAsia="Times New Roman" w:hAnsi="Calibri" w:cs="Segoe UI"/>
          <w:lang w:val="fr-FR" w:eastAsia="de-DE"/>
        </w:rPr>
        <w:t>Jigal</w:t>
      </w:r>
      <w:proofErr w:type="spellEnd"/>
      <w:r w:rsidRPr="002A3653">
        <w:rPr>
          <w:rFonts w:ascii="Calibri" w:eastAsia="Times New Roman" w:hAnsi="Calibri" w:cs="Segoe UI"/>
          <w:lang w:val="fr-FR" w:eastAsia="de-DE"/>
        </w:rPr>
        <w:t xml:space="preserve"> </w:t>
      </w:r>
      <w:proofErr w:type="spellStart"/>
      <w:r w:rsidRPr="002A3653">
        <w:rPr>
          <w:rFonts w:ascii="Calibri" w:eastAsia="Times New Roman" w:hAnsi="Calibri" w:cs="Segoe UI"/>
          <w:lang w:val="fr-FR" w:eastAsia="de-DE"/>
        </w:rPr>
        <w:t>Fichtner</w:t>
      </w:r>
      <w:proofErr w:type="spellEnd"/>
    </w:p>
    <w:sectPr w:rsidR="002A3653" w:rsidRPr="002A36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009F"/>
    <w:multiLevelType w:val="hybridMultilevel"/>
    <w:tmpl w:val="F29621C2"/>
    <w:lvl w:ilvl="0" w:tplc="56CC3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40"/>
    <w:rsid w:val="000A0BF9"/>
    <w:rsid w:val="000F2F11"/>
    <w:rsid w:val="001045E1"/>
    <w:rsid w:val="00141BFE"/>
    <w:rsid w:val="00180FE1"/>
    <w:rsid w:val="001A5DA0"/>
    <w:rsid w:val="001B62B6"/>
    <w:rsid w:val="001B6EDE"/>
    <w:rsid w:val="001F326E"/>
    <w:rsid w:val="00212339"/>
    <w:rsid w:val="00220205"/>
    <w:rsid w:val="00262307"/>
    <w:rsid w:val="0026547D"/>
    <w:rsid w:val="002728DC"/>
    <w:rsid w:val="0029229D"/>
    <w:rsid w:val="00294CC3"/>
    <w:rsid w:val="00297F41"/>
    <w:rsid w:val="002A3653"/>
    <w:rsid w:val="003C5F8B"/>
    <w:rsid w:val="003D6F83"/>
    <w:rsid w:val="00452B65"/>
    <w:rsid w:val="004A0C1C"/>
    <w:rsid w:val="00521C53"/>
    <w:rsid w:val="00525B15"/>
    <w:rsid w:val="0053287C"/>
    <w:rsid w:val="005434C1"/>
    <w:rsid w:val="00581063"/>
    <w:rsid w:val="005C035E"/>
    <w:rsid w:val="005C7473"/>
    <w:rsid w:val="005F4FF2"/>
    <w:rsid w:val="00683AA6"/>
    <w:rsid w:val="006852B5"/>
    <w:rsid w:val="006E1B97"/>
    <w:rsid w:val="007955B7"/>
    <w:rsid w:val="007B3C31"/>
    <w:rsid w:val="007F69EF"/>
    <w:rsid w:val="008B00C7"/>
    <w:rsid w:val="008C5061"/>
    <w:rsid w:val="00904FD2"/>
    <w:rsid w:val="009161D6"/>
    <w:rsid w:val="00A13CAB"/>
    <w:rsid w:val="00A349CA"/>
    <w:rsid w:val="00A379ED"/>
    <w:rsid w:val="00A40654"/>
    <w:rsid w:val="00A7690C"/>
    <w:rsid w:val="00A97983"/>
    <w:rsid w:val="00B027A5"/>
    <w:rsid w:val="00B07867"/>
    <w:rsid w:val="00B6165F"/>
    <w:rsid w:val="00B87E40"/>
    <w:rsid w:val="00B92F78"/>
    <w:rsid w:val="00BA3C0C"/>
    <w:rsid w:val="00C61FD9"/>
    <w:rsid w:val="00C766E4"/>
    <w:rsid w:val="00CB3FA3"/>
    <w:rsid w:val="00CC38FB"/>
    <w:rsid w:val="00D34F24"/>
    <w:rsid w:val="00D571E4"/>
    <w:rsid w:val="00D61FE2"/>
    <w:rsid w:val="00D759BB"/>
    <w:rsid w:val="00D9044A"/>
    <w:rsid w:val="00DB04EF"/>
    <w:rsid w:val="00DC7BF0"/>
    <w:rsid w:val="00DD1C90"/>
    <w:rsid w:val="00DD2F13"/>
    <w:rsid w:val="00E219F5"/>
    <w:rsid w:val="00E94CE6"/>
    <w:rsid w:val="00F00068"/>
    <w:rsid w:val="00F0397E"/>
    <w:rsid w:val="00FB6B82"/>
    <w:rsid w:val="00FB6F13"/>
    <w:rsid w:val="00FD6647"/>
    <w:rsid w:val="00FE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27E3E-F44E-47BC-AC8C-C9130027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87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7E4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7E4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8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F326E"/>
    <w:pPr>
      <w:ind w:left="720"/>
      <w:contextualSpacing/>
    </w:pPr>
  </w:style>
  <w:style w:type="paragraph" w:customStyle="1" w:styleId="bodytext">
    <w:name w:val="bodytext"/>
    <w:basedOn w:val="Standard"/>
    <w:rsid w:val="0058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3C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3CA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3CA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3C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3CA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0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402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950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520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542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6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172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6996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935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34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593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17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073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756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05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929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599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238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15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624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3730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Offenburg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PKunkel</dc:creator>
  <cp:lastModifiedBy>Annaëlle Morin</cp:lastModifiedBy>
  <cp:revision>2</cp:revision>
  <cp:lastPrinted>2019-03-14T16:57:00Z</cp:lastPrinted>
  <dcterms:created xsi:type="dcterms:W3CDTF">2019-03-18T11:02:00Z</dcterms:created>
  <dcterms:modified xsi:type="dcterms:W3CDTF">2019-03-18T11:02:00Z</dcterms:modified>
</cp:coreProperties>
</file>